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0D75F9FF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Meeting #</w:t>
      </w:r>
      <w:r w:rsidR="004C00E3">
        <w:rPr>
          <w:rFonts w:ascii="Arial" w:hAnsi="Arial" w:cs="Arial"/>
          <w:b/>
          <w:szCs w:val="28"/>
          <w:lang w:val="en-US"/>
        </w:rPr>
        <w:t>98-e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851547" w:rsidRPr="00851547">
        <w:rPr>
          <w:rFonts w:ascii="Arial" w:hAnsi="Arial" w:cs="Arial"/>
          <w:b/>
          <w:szCs w:val="28"/>
          <w:lang w:val="en-US"/>
        </w:rPr>
        <w:t>RP-223366</w:t>
      </w:r>
    </w:p>
    <w:p w14:paraId="60407F1B" w14:textId="618B214F" w:rsidR="00CC6F36" w:rsidRPr="001D2FBF" w:rsidRDefault="00656BDA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Electronic 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>
        <w:rPr>
          <w:rFonts w:ascii="Arial" w:hAnsi="Arial" w:cs="Arial"/>
          <w:b/>
          <w:szCs w:val="28"/>
          <w:lang w:val="en-US"/>
        </w:rPr>
        <w:t>2-16 Dec</w:t>
      </w:r>
      <w:r w:rsidR="00F57835">
        <w:rPr>
          <w:rFonts w:ascii="Arial" w:hAnsi="Arial" w:cs="Arial"/>
          <w:b/>
          <w:szCs w:val="28"/>
          <w:lang w:val="en-US"/>
        </w:rPr>
        <w:t>em</w:t>
      </w:r>
      <w:r w:rsidR="00C0023E">
        <w:rPr>
          <w:rFonts w:ascii="Arial" w:hAnsi="Arial" w:cs="Arial"/>
          <w:b/>
          <w:szCs w:val="28"/>
          <w:lang w:val="en-US"/>
        </w:rPr>
        <w:t xml:space="preserve">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2D5E14FE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85630">
        <w:rPr>
          <w:rFonts w:ascii="Arial" w:hAnsi="Arial" w:cs="Arial"/>
          <w:bCs/>
          <w:sz w:val="22"/>
          <w:szCs w:val="22"/>
          <w:lang w:val="en-US"/>
        </w:rPr>
        <w:t>9.9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4FC41DDB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585630" w:rsidRPr="00585630">
        <w:rPr>
          <w:rFonts w:ascii="Arial" w:hAnsi="Arial" w:cs="Arial"/>
          <w:sz w:val="22"/>
          <w:szCs w:val="22"/>
          <w:lang w:val="en-US"/>
        </w:rPr>
        <w:t>Way forward on solution for BWP operation without restriction</w:t>
      </w:r>
    </w:p>
    <w:p w14:paraId="37EAE97F" w14:textId="680BD404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7C14F7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DCE3A58" w14:textId="32890908" w:rsidR="00830745" w:rsidRDefault="00416DFD" w:rsidP="00D519F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RAN task related to the </w:t>
      </w:r>
      <w:r w:rsidRPr="00416DFD">
        <w:rPr>
          <w:sz w:val="22"/>
          <w:szCs w:val="22"/>
          <w:lang w:val="en-US"/>
        </w:rPr>
        <w:t xml:space="preserve">BWP operation without restriction </w:t>
      </w:r>
      <w:r w:rsidR="00CE3980">
        <w:rPr>
          <w:sz w:val="22"/>
          <w:szCs w:val="22"/>
          <w:lang w:val="en-US"/>
        </w:rPr>
        <w:t>a</w:t>
      </w:r>
      <w:r w:rsidR="00567A54">
        <w:rPr>
          <w:sz w:val="22"/>
          <w:szCs w:val="22"/>
          <w:lang w:val="en-US"/>
        </w:rPr>
        <w:t xml:space="preserve">ssigned to RAN4 in RAN#97-e [1] </w:t>
      </w:r>
      <w:r>
        <w:rPr>
          <w:sz w:val="22"/>
          <w:szCs w:val="22"/>
          <w:lang w:val="en-US"/>
        </w:rPr>
        <w:t xml:space="preserve">was </w:t>
      </w:r>
      <w:r w:rsidR="00567A54">
        <w:rPr>
          <w:sz w:val="22"/>
          <w:szCs w:val="22"/>
          <w:lang w:val="en-US"/>
        </w:rPr>
        <w:t xml:space="preserve">extensively </w:t>
      </w:r>
      <w:r>
        <w:rPr>
          <w:sz w:val="22"/>
          <w:szCs w:val="22"/>
          <w:lang w:val="en-US"/>
        </w:rPr>
        <w:t xml:space="preserve">discussed in </w:t>
      </w:r>
      <w:r w:rsidR="00DF630A">
        <w:rPr>
          <w:sz w:val="22"/>
          <w:szCs w:val="22"/>
          <w:lang w:val="en-US"/>
        </w:rPr>
        <w:t xml:space="preserve">RAN4 </w:t>
      </w:r>
      <w:r w:rsidR="00567A54">
        <w:rPr>
          <w:sz w:val="22"/>
          <w:szCs w:val="22"/>
          <w:lang w:val="en-US"/>
        </w:rPr>
        <w:t xml:space="preserve">during Q4-2022. RAN4 has sent LS to RAN </w:t>
      </w:r>
      <w:r w:rsidR="004B3DAC">
        <w:rPr>
          <w:sz w:val="22"/>
          <w:szCs w:val="22"/>
          <w:lang w:val="en-US"/>
        </w:rPr>
        <w:t xml:space="preserve">containing the outcome of the RAN4 studies </w:t>
      </w:r>
      <w:r w:rsidR="000C3403">
        <w:rPr>
          <w:sz w:val="22"/>
          <w:szCs w:val="22"/>
          <w:lang w:val="en-US"/>
        </w:rPr>
        <w:t>[</w:t>
      </w:r>
      <w:r w:rsidR="004B3DAC">
        <w:rPr>
          <w:sz w:val="22"/>
          <w:szCs w:val="22"/>
          <w:lang w:val="en-US"/>
        </w:rPr>
        <w:t>2</w:t>
      </w:r>
      <w:r w:rsidR="000C3403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>.</w:t>
      </w:r>
    </w:p>
    <w:p w14:paraId="4BC9507D" w14:textId="58F40145" w:rsidR="007639E1" w:rsidRPr="003860F6" w:rsidRDefault="003E4D3E" w:rsidP="007A04A1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</w:t>
      </w:r>
      <w:r w:rsidR="00984355">
        <w:rPr>
          <w:sz w:val="22"/>
          <w:szCs w:val="22"/>
          <w:lang w:val="en-US"/>
        </w:rPr>
        <w:t xml:space="preserve">express our opinions on </w:t>
      </w:r>
      <w:r w:rsidR="00770CB0">
        <w:rPr>
          <w:sz w:val="22"/>
          <w:szCs w:val="22"/>
          <w:lang w:val="en-US"/>
        </w:rPr>
        <w:t xml:space="preserve">different options </w:t>
      </w:r>
      <w:r w:rsidR="00984355">
        <w:rPr>
          <w:sz w:val="22"/>
          <w:szCs w:val="22"/>
          <w:lang w:val="en-US"/>
        </w:rPr>
        <w:t xml:space="preserve">indicated in the LS </w:t>
      </w:r>
      <w:r w:rsidR="00770CB0">
        <w:rPr>
          <w:sz w:val="22"/>
          <w:szCs w:val="22"/>
          <w:lang w:val="en-US"/>
        </w:rPr>
        <w:t xml:space="preserve">for </w:t>
      </w:r>
      <w:r w:rsidR="0034791F">
        <w:rPr>
          <w:sz w:val="22"/>
          <w:szCs w:val="22"/>
          <w:lang w:val="en-US"/>
        </w:rPr>
        <w:t>the</w:t>
      </w:r>
      <w:r w:rsidR="00770CB0">
        <w:rPr>
          <w:sz w:val="22"/>
          <w:szCs w:val="22"/>
          <w:lang w:val="en-US"/>
        </w:rPr>
        <w:t xml:space="preserve"> </w:t>
      </w:r>
      <w:r w:rsidR="00770CB0" w:rsidRPr="00416DFD">
        <w:rPr>
          <w:sz w:val="22"/>
          <w:szCs w:val="22"/>
          <w:lang w:val="en-US"/>
        </w:rPr>
        <w:t>BWP operation without restriction</w:t>
      </w:r>
      <w:r w:rsidR="002405F9">
        <w:rPr>
          <w:sz w:val="22"/>
          <w:szCs w:val="22"/>
          <w:lang w:val="en-US"/>
        </w:rPr>
        <w:t xml:space="preserve"> in the</w:t>
      </w:r>
      <w:r w:rsidR="00984355">
        <w:rPr>
          <w:sz w:val="22"/>
          <w:szCs w:val="22"/>
          <w:lang w:val="en-US"/>
        </w:rPr>
        <w:t xml:space="preserve"> LS </w:t>
      </w:r>
      <w:r w:rsidR="00BE73B3">
        <w:rPr>
          <w:sz w:val="22"/>
          <w:szCs w:val="22"/>
          <w:lang w:val="en-US"/>
        </w:rPr>
        <w:t>[</w:t>
      </w:r>
      <w:r w:rsidR="00984355">
        <w:rPr>
          <w:sz w:val="22"/>
          <w:szCs w:val="22"/>
          <w:lang w:val="en-US"/>
        </w:rPr>
        <w:t>2</w:t>
      </w:r>
      <w:r w:rsidR="00BE73B3">
        <w:rPr>
          <w:sz w:val="22"/>
          <w:szCs w:val="22"/>
          <w:lang w:val="en-US"/>
        </w:rPr>
        <w:t>]</w:t>
      </w:r>
      <w:r w:rsidR="00183017">
        <w:rPr>
          <w:sz w:val="22"/>
          <w:szCs w:val="22"/>
          <w:lang w:val="en-US"/>
        </w:rPr>
        <w:t xml:space="preserve">. </w:t>
      </w:r>
    </w:p>
    <w:p w14:paraId="713093F9" w14:textId="56E4F8E3" w:rsidR="00473AFE" w:rsidRPr="00473AFE" w:rsidRDefault="003E4D3E" w:rsidP="00D31DCC">
      <w:pPr>
        <w:pStyle w:val="Heading1"/>
      </w:pPr>
      <w:r>
        <w:t>A</w:t>
      </w:r>
      <w:r w:rsidR="00826663">
        <w:t xml:space="preserve">nalysis of </w:t>
      </w:r>
      <w:r w:rsidR="00F24A1F">
        <w:t>options</w:t>
      </w:r>
      <w:r w:rsidR="00984355">
        <w:t xml:space="preserve"> for </w:t>
      </w:r>
      <w:r w:rsidR="00984355" w:rsidRPr="00984355">
        <w:t>BWP operation without restriction</w:t>
      </w:r>
    </w:p>
    <w:p w14:paraId="1E606F12" w14:textId="1035795C" w:rsidR="00F23BBB" w:rsidRPr="00F23BBB" w:rsidRDefault="009C6DFA" w:rsidP="00D519F4">
      <w:pPr>
        <w:spacing w:after="12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RAN4 </w:t>
      </w:r>
      <w:proofErr w:type="spellStart"/>
      <w:r w:rsidR="007A15B4" w:rsidRPr="00CF6466">
        <w:rPr>
          <w:rFonts w:eastAsia="SimSun"/>
          <w:sz w:val="22"/>
          <w:szCs w:val="22"/>
          <w:lang w:val="en-GB" w:eastAsia="zh-CN"/>
        </w:rPr>
        <w:t>analyze</w:t>
      </w:r>
      <w:r>
        <w:rPr>
          <w:rFonts w:eastAsia="SimSun"/>
          <w:sz w:val="22"/>
          <w:szCs w:val="22"/>
          <w:lang w:val="en-GB" w:eastAsia="zh-CN"/>
        </w:rPr>
        <w:t>d</w:t>
      </w:r>
      <w:proofErr w:type="spellEnd"/>
      <w:r w:rsidR="007A15B4" w:rsidRPr="00CF6466">
        <w:rPr>
          <w:rFonts w:eastAsia="SimSun"/>
          <w:sz w:val="22"/>
          <w:szCs w:val="22"/>
          <w:lang w:val="en-GB" w:eastAsia="zh-CN"/>
        </w:rPr>
        <w:t xml:space="preserve"> and compare</w:t>
      </w:r>
      <w:r>
        <w:rPr>
          <w:rFonts w:eastAsia="SimSun"/>
          <w:sz w:val="22"/>
          <w:szCs w:val="22"/>
          <w:lang w:val="en-GB" w:eastAsia="zh-CN"/>
        </w:rPr>
        <w:t>d</w:t>
      </w:r>
      <w:r w:rsidR="007A15B4" w:rsidRPr="00CF6466">
        <w:rPr>
          <w:rFonts w:eastAsia="SimSun"/>
          <w:sz w:val="22"/>
          <w:szCs w:val="22"/>
          <w:lang w:val="en-GB" w:eastAsia="zh-CN"/>
        </w:rPr>
        <w:t xml:space="preserve"> different options </w:t>
      </w:r>
      <w:r w:rsidR="00292197" w:rsidRPr="00CF6466">
        <w:rPr>
          <w:rFonts w:eastAsia="SimSun"/>
          <w:sz w:val="22"/>
          <w:szCs w:val="22"/>
          <w:lang w:val="en-GB" w:eastAsia="zh-CN"/>
        </w:rPr>
        <w:t xml:space="preserve">related to the </w:t>
      </w:r>
      <w:r w:rsidR="00292197" w:rsidRPr="00F23BBB">
        <w:rPr>
          <w:rFonts w:eastAsia="SimSun"/>
          <w:sz w:val="22"/>
          <w:szCs w:val="22"/>
          <w:lang w:val="en-GB" w:eastAsia="zh-CN"/>
        </w:rPr>
        <w:t xml:space="preserve">UE performing RLM/BFD/BM </w:t>
      </w:r>
      <w:r>
        <w:rPr>
          <w:rFonts w:eastAsia="SimSun"/>
          <w:sz w:val="22"/>
          <w:szCs w:val="22"/>
          <w:lang w:val="en-GB" w:eastAsia="zh-CN"/>
        </w:rPr>
        <w:t>without BWP restriction</w:t>
      </w:r>
      <w:r w:rsidR="009E25F6" w:rsidRPr="00F23BBB">
        <w:rPr>
          <w:rFonts w:eastAsia="SimSun"/>
          <w:sz w:val="22"/>
          <w:szCs w:val="22"/>
          <w:lang w:val="en-GB" w:eastAsia="zh-CN"/>
        </w:rPr>
        <w:t xml:space="preserve"> </w:t>
      </w:r>
      <w:r w:rsidR="009E25F6" w:rsidRPr="00CF6466">
        <w:rPr>
          <w:rFonts w:eastAsia="SimSun"/>
          <w:sz w:val="22"/>
          <w:szCs w:val="22"/>
          <w:lang w:val="en-GB" w:eastAsia="zh-CN"/>
        </w:rPr>
        <w:t>based on the following metrics:</w:t>
      </w:r>
    </w:p>
    <w:p w14:paraId="7491CF7E" w14:textId="77777777" w:rsidR="00F23BBB" w:rsidRP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RRM requirements impact (Spec impact) / workload in RAN4</w:t>
      </w:r>
    </w:p>
    <w:p w14:paraId="0150B541" w14:textId="24095BE7" w:rsid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UE power consumption / UE complexity</w:t>
      </w:r>
    </w:p>
    <w:p w14:paraId="1AE24878" w14:textId="77777777" w:rsidR="000A4412" w:rsidRPr="00F23BBB" w:rsidRDefault="000A4412" w:rsidP="000A4412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Mobility performance impact</w:t>
      </w:r>
    </w:p>
    <w:p w14:paraId="1617674A" w14:textId="664F9882" w:rsidR="000A4412" w:rsidRPr="000A4412" w:rsidRDefault="000A4412" w:rsidP="000A4412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Throughput impact (Data interruption)</w:t>
      </w:r>
    </w:p>
    <w:p w14:paraId="269FAB05" w14:textId="0067D99A" w:rsidR="00F23BBB" w:rsidRPr="00967FCB" w:rsidRDefault="00FD4693" w:rsidP="00FD4693">
      <w:pPr>
        <w:spacing w:before="180"/>
        <w:rPr>
          <w:rFonts w:eastAsia="SimSun"/>
          <w:lang w:val="en-GB"/>
        </w:rPr>
      </w:pPr>
      <w:r w:rsidRPr="00967FCB">
        <w:rPr>
          <w:rFonts w:eastAsia="SimSun"/>
          <w:lang w:val="en-GB"/>
        </w:rPr>
        <w:t>RAN4 short</w:t>
      </w:r>
      <w:r w:rsidR="00E42B55">
        <w:rPr>
          <w:rFonts w:eastAsia="SimSun"/>
          <w:lang w:val="en-GB"/>
        </w:rPr>
        <w:t xml:space="preserve"> </w:t>
      </w:r>
      <w:r w:rsidRPr="00967FCB">
        <w:rPr>
          <w:rFonts w:eastAsia="SimSun"/>
          <w:lang w:val="en-GB"/>
        </w:rPr>
        <w:t xml:space="preserve">listed the possible solutions for the BWP operation without restriction </w:t>
      </w:r>
      <w:r w:rsidR="00E414AD" w:rsidRPr="00967FCB">
        <w:rPr>
          <w:rFonts w:eastAsia="SimSun"/>
          <w:lang w:val="en-GB"/>
        </w:rPr>
        <w:t>comprising of: O</w:t>
      </w:r>
      <w:r w:rsidR="00163815" w:rsidRPr="00967FCB">
        <w:rPr>
          <w:rFonts w:eastAsia="SimSun"/>
          <w:lang w:val="en-GB"/>
        </w:rPr>
        <w:t>ptions A</w:t>
      </w:r>
      <w:r w:rsidR="00741AFB" w:rsidRPr="00967FCB">
        <w:rPr>
          <w:rFonts w:eastAsia="SimSun"/>
          <w:lang w:val="en-GB"/>
        </w:rPr>
        <w:t xml:space="preserve">, B-1-1, B-1-2, </w:t>
      </w:r>
      <w:r w:rsidR="00D05417" w:rsidRPr="00967FCB">
        <w:rPr>
          <w:rFonts w:eastAsia="SimSun"/>
          <w:lang w:val="en-GB"/>
        </w:rPr>
        <w:t>B-2-2 and C</w:t>
      </w:r>
      <w:r w:rsidRPr="00967FCB">
        <w:rPr>
          <w:rFonts w:eastAsia="SimSun"/>
          <w:lang w:val="en-GB"/>
        </w:rPr>
        <w:t xml:space="preserve">, which are defined </w:t>
      </w:r>
      <w:r w:rsidR="00A611FF" w:rsidRPr="00967FCB">
        <w:rPr>
          <w:rFonts w:eastAsia="SimSun"/>
          <w:lang w:val="en-GB"/>
        </w:rPr>
        <w:t>in the Annex</w:t>
      </w:r>
      <w:r w:rsidRPr="00967FCB">
        <w:rPr>
          <w:rFonts w:eastAsia="SimSun"/>
          <w:lang w:val="en-GB"/>
        </w:rPr>
        <w:t xml:space="preserve"> A of this contribution</w:t>
      </w:r>
      <w:r w:rsidR="00A611FF" w:rsidRPr="00967FCB">
        <w:rPr>
          <w:rFonts w:eastAsia="SimSun"/>
          <w:lang w:val="en-GB"/>
        </w:rPr>
        <w:t>.</w:t>
      </w:r>
    </w:p>
    <w:p w14:paraId="2E3AF8B5" w14:textId="084A30C1" w:rsidR="0054772C" w:rsidRPr="00967FCB" w:rsidRDefault="00B1537B" w:rsidP="00FD4693">
      <w:pPr>
        <w:spacing w:before="180"/>
        <w:rPr>
          <w:rFonts w:eastAsia="SimSun"/>
          <w:lang w:val="en-GB"/>
        </w:rPr>
      </w:pPr>
      <w:r w:rsidRPr="00967FCB">
        <w:rPr>
          <w:rFonts w:eastAsia="SimSun"/>
          <w:lang w:val="en-GB"/>
        </w:rPr>
        <w:t xml:space="preserve">The RAN4 reply </w:t>
      </w:r>
      <w:r w:rsidR="006A7E00">
        <w:rPr>
          <w:rFonts w:eastAsia="SimSun"/>
          <w:lang w:val="en-GB"/>
        </w:rPr>
        <w:t xml:space="preserve">LS </w:t>
      </w:r>
      <w:r w:rsidR="008F6EF9" w:rsidRPr="00967FCB">
        <w:rPr>
          <w:rFonts w:eastAsia="SimSun"/>
          <w:lang w:val="en-GB"/>
        </w:rPr>
        <w:t xml:space="preserve">provides comparative analysis of the above 5 options. </w:t>
      </w:r>
      <w:r w:rsidR="001A4C84" w:rsidRPr="00967FCB">
        <w:rPr>
          <w:rFonts w:eastAsia="SimSun"/>
          <w:lang w:val="en-GB"/>
        </w:rPr>
        <w:t xml:space="preserve">All the options have pros and cons. However, </w:t>
      </w:r>
      <w:r w:rsidR="005F6EC2" w:rsidRPr="00967FCB">
        <w:rPr>
          <w:rFonts w:eastAsia="SimSun"/>
          <w:lang w:val="en-GB"/>
        </w:rPr>
        <w:t xml:space="preserve">some of the options </w:t>
      </w:r>
      <w:r w:rsidR="0084316C" w:rsidRPr="00967FCB">
        <w:rPr>
          <w:rFonts w:eastAsia="SimSun"/>
          <w:lang w:val="en-GB"/>
        </w:rPr>
        <w:t>have lower overall impact compared to others</w:t>
      </w:r>
      <w:r w:rsidR="005C4E76" w:rsidRPr="00967FCB">
        <w:rPr>
          <w:rFonts w:eastAsia="SimSun"/>
          <w:lang w:val="en-GB"/>
        </w:rPr>
        <w:t>.</w:t>
      </w:r>
      <w:r w:rsidR="00A309C5" w:rsidRPr="00967FCB">
        <w:rPr>
          <w:rFonts w:eastAsia="SimSun"/>
          <w:lang w:val="en-GB"/>
        </w:rPr>
        <w:t xml:space="preserve"> Based on the RAN4 analysis</w:t>
      </w:r>
      <w:r w:rsidR="00F87D29" w:rsidRPr="00967FCB">
        <w:rPr>
          <w:rFonts w:eastAsia="SimSun"/>
          <w:lang w:val="en-GB"/>
        </w:rPr>
        <w:t xml:space="preserve">, </w:t>
      </w:r>
      <w:r w:rsidR="00607DBA">
        <w:rPr>
          <w:rFonts w:eastAsia="SimSun"/>
          <w:lang w:val="en-GB"/>
        </w:rPr>
        <w:t xml:space="preserve">in our view </w:t>
      </w:r>
      <w:r w:rsidR="00F87D29" w:rsidRPr="00967FCB">
        <w:rPr>
          <w:rFonts w:eastAsia="SimSun"/>
          <w:lang w:val="en-GB"/>
        </w:rPr>
        <w:t>o</w:t>
      </w:r>
      <w:r w:rsidR="00CD2A64" w:rsidRPr="00967FCB">
        <w:rPr>
          <w:rFonts w:eastAsia="SimSun"/>
          <w:lang w:val="en-GB"/>
        </w:rPr>
        <w:t xml:space="preserve">ptions A, B-1-1 and C have </w:t>
      </w:r>
      <w:r w:rsidR="00912EC7" w:rsidRPr="00967FCB">
        <w:rPr>
          <w:rFonts w:eastAsia="SimSun"/>
          <w:lang w:val="en-GB"/>
        </w:rPr>
        <w:t xml:space="preserve">lower overall impact </w:t>
      </w:r>
      <w:r w:rsidR="00F87D29" w:rsidRPr="00967FCB">
        <w:rPr>
          <w:rFonts w:eastAsia="SimSun"/>
          <w:lang w:val="en-GB"/>
        </w:rPr>
        <w:t>compared to options B-1-2 and B-2-2</w:t>
      </w:r>
      <w:r w:rsidR="00912EC7" w:rsidRPr="00967FCB">
        <w:rPr>
          <w:rFonts w:eastAsia="SimSun"/>
          <w:lang w:val="en-GB"/>
        </w:rPr>
        <w:t xml:space="preserve">. </w:t>
      </w:r>
    </w:p>
    <w:p w14:paraId="3D3D4C97" w14:textId="65E7C3B4" w:rsidR="00BF3201" w:rsidRPr="00967FCB" w:rsidRDefault="0054772C" w:rsidP="00FD4693">
      <w:pPr>
        <w:spacing w:before="180"/>
        <w:rPr>
          <w:rFonts w:eastAsia="SimSun"/>
          <w:lang w:val="en-GB"/>
        </w:rPr>
      </w:pPr>
      <w:r w:rsidRPr="00967FCB">
        <w:rPr>
          <w:rFonts w:eastAsia="SimSun"/>
          <w:lang w:val="en-GB"/>
        </w:rPr>
        <w:t>However</w:t>
      </w:r>
      <w:r w:rsidR="00B94A0E" w:rsidRPr="00967FCB">
        <w:rPr>
          <w:rFonts w:eastAsia="SimSun"/>
          <w:lang w:val="en-GB"/>
        </w:rPr>
        <w:t xml:space="preserve">, RAN4 analysis did not </w:t>
      </w:r>
      <w:r w:rsidR="00BE1E05" w:rsidRPr="00967FCB">
        <w:rPr>
          <w:rFonts w:eastAsia="SimSun"/>
          <w:lang w:val="en-GB"/>
        </w:rPr>
        <w:t>consider</w:t>
      </w:r>
      <w:r w:rsidR="00B94A0E" w:rsidRPr="00967FCB">
        <w:rPr>
          <w:rFonts w:eastAsia="SimSun"/>
          <w:lang w:val="en-GB"/>
        </w:rPr>
        <w:t xml:space="preserve"> the network complexity </w:t>
      </w:r>
      <w:r w:rsidR="00607DBA">
        <w:rPr>
          <w:rFonts w:eastAsia="SimSun"/>
          <w:lang w:val="en-GB"/>
        </w:rPr>
        <w:t xml:space="preserve">aspects </w:t>
      </w:r>
      <w:r w:rsidR="007F47EC">
        <w:rPr>
          <w:rFonts w:eastAsia="SimSun"/>
          <w:lang w:val="en-GB"/>
        </w:rPr>
        <w:t xml:space="preserve">for </w:t>
      </w:r>
      <w:r w:rsidR="00B94A0E" w:rsidRPr="00967FCB">
        <w:rPr>
          <w:rFonts w:eastAsia="SimSun"/>
          <w:lang w:val="en-GB"/>
        </w:rPr>
        <w:t>implementing different options</w:t>
      </w:r>
      <w:r w:rsidR="00BF3201" w:rsidRPr="00967FCB">
        <w:rPr>
          <w:rFonts w:eastAsia="SimSun"/>
          <w:lang w:val="en-GB"/>
        </w:rPr>
        <w:t>:</w:t>
      </w:r>
    </w:p>
    <w:p w14:paraId="23D84ACF" w14:textId="77777777" w:rsidR="00BF3201" w:rsidRPr="00967FCB" w:rsidRDefault="0054772C" w:rsidP="007F47EC">
      <w:pPr>
        <w:pStyle w:val="ListParagraph"/>
        <w:numPr>
          <w:ilvl w:val="0"/>
          <w:numId w:val="24"/>
        </w:numPr>
        <w:spacing w:before="240"/>
        <w:contextualSpacing w:val="0"/>
        <w:rPr>
          <w:rFonts w:ascii="Times New Roman" w:eastAsia="SimSun" w:hAnsi="Times New Roman"/>
          <w:sz w:val="24"/>
          <w:lang w:val="en-GB"/>
        </w:rPr>
      </w:pPr>
      <w:r w:rsidRPr="00967FCB">
        <w:rPr>
          <w:rFonts w:ascii="Times New Roman" w:eastAsia="SimSun" w:hAnsi="Times New Roman"/>
          <w:sz w:val="24"/>
          <w:lang w:val="en-GB"/>
        </w:rPr>
        <w:t xml:space="preserve">For example, </w:t>
      </w:r>
      <w:r w:rsidR="00E64D32" w:rsidRPr="00967FCB">
        <w:rPr>
          <w:rFonts w:ascii="Times New Roman" w:eastAsia="SimSun" w:hAnsi="Times New Roman"/>
          <w:sz w:val="24"/>
          <w:lang w:val="en-GB"/>
        </w:rPr>
        <w:t xml:space="preserve">in </w:t>
      </w:r>
      <w:r w:rsidR="00BE1E05" w:rsidRPr="00967FCB">
        <w:rPr>
          <w:rFonts w:ascii="Times New Roman" w:eastAsia="SimSun" w:hAnsi="Times New Roman"/>
          <w:sz w:val="24"/>
          <w:lang w:val="en-GB"/>
        </w:rPr>
        <w:t>o</w:t>
      </w:r>
      <w:r w:rsidR="00425755" w:rsidRPr="00967FCB">
        <w:rPr>
          <w:rFonts w:ascii="Times New Roman" w:eastAsia="SimSun" w:hAnsi="Times New Roman"/>
          <w:sz w:val="24"/>
          <w:lang w:val="en-GB"/>
        </w:rPr>
        <w:t xml:space="preserve">ption B-1-2 </w:t>
      </w:r>
      <w:r w:rsidR="00615158" w:rsidRPr="00967FCB">
        <w:rPr>
          <w:rFonts w:ascii="Times New Roman" w:eastAsia="SimSun" w:hAnsi="Times New Roman"/>
          <w:sz w:val="24"/>
          <w:lang w:val="en-GB"/>
        </w:rPr>
        <w:t xml:space="preserve">will </w:t>
      </w:r>
      <w:r w:rsidR="00E64D32" w:rsidRPr="00967FCB">
        <w:rPr>
          <w:rFonts w:ascii="Times New Roman" w:eastAsia="SimSun" w:hAnsi="Times New Roman"/>
          <w:sz w:val="24"/>
          <w:lang w:val="en-GB"/>
        </w:rPr>
        <w:t>be defined in statistical manner. This</w:t>
      </w:r>
      <w:r w:rsidR="008830AD" w:rsidRPr="00967FCB">
        <w:rPr>
          <w:rFonts w:ascii="Times New Roman" w:eastAsia="SimSun" w:hAnsi="Times New Roman"/>
          <w:sz w:val="24"/>
          <w:lang w:val="en-GB"/>
        </w:rPr>
        <w:t xml:space="preserve"> </w:t>
      </w:r>
      <w:r w:rsidR="00615158" w:rsidRPr="00967FCB">
        <w:rPr>
          <w:rFonts w:ascii="Times New Roman" w:eastAsia="SimSun" w:hAnsi="Times New Roman"/>
          <w:sz w:val="24"/>
          <w:lang w:val="en-GB"/>
        </w:rPr>
        <w:t>c</w:t>
      </w:r>
      <w:r w:rsidR="00786ED3" w:rsidRPr="00967FCB">
        <w:rPr>
          <w:rFonts w:ascii="Times New Roman" w:eastAsia="SimSun" w:hAnsi="Times New Roman"/>
          <w:sz w:val="24"/>
          <w:lang w:val="en-GB"/>
        </w:rPr>
        <w:t>ause</w:t>
      </w:r>
      <w:r w:rsidR="007F6753" w:rsidRPr="00967FCB">
        <w:rPr>
          <w:rFonts w:ascii="Times New Roman" w:eastAsia="SimSun" w:hAnsi="Times New Roman"/>
          <w:sz w:val="24"/>
          <w:lang w:val="en-GB"/>
        </w:rPr>
        <w:t>s</w:t>
      </w:r>
      <w:r w:rsidR="00786ED3" w:rsidRPr="00967FCB">
        <w:rPr>
          <w:rFonts w:ascii="Times New Roman" w:eastAsia="SimSun" w:hAnsi="Times New Roman"/>
          <w:sz w:val="24"/>
          <w:lang w:val="en-GB"/>
        </w:rPr>
        <w:t xml:space="preserve"> </w:t>
      </w:r>
      <w:r w:rsidR="007F6753" w:rsidRPr="00967FCB">
        <w:rPr>
          <w:rFonts w:ascii="Times New Roman" w:eastAsia="SimSun" w:hAnsi="Times New Roman"/>
          <w:sz w:val="24"/>
          <w:lang w:val="en-GB"/>
        </w:rPr>
        <w:t xml:space="preserve">unpredictable </w:t>
      </w:r>
      <w:r w:rsidRPr="00967FCB">
        <w:rPr>
          <w:rFonts w:ascii="Times New Roman" w:eastAsia="SimSun" w:hAnsi="Times New Roman"/>
          <w:sz w:val="24"/>
          <w:lang w:val="en-GB"/>
        </w:rPr>
        <w:t>interruption and</w:t>
      </w:r>
      <w:r w:rsidR="00615158" w:rsidRPr="00967FCB">
        <w:rPr>
          <w:rFonts w:ascii="Times New Roman" w:eastAsia="SimSun" w:hAnsi="Times New Roman"/>
          <w:sz w:val="24"/>
          <w:lang w:val="en-GB"/>
        </w:rPr>
        <w:t xml:space="preserve"> </w:t>
      </w:r>
      <w:r w:rsidR="007F6753" w:rsidRPr="00967FCB">
        <w:rPr>
          <w:rFonts w:ascii="Times New Roman" w:eastAsia="SimSun" w:hAnsi="Times New Roman"/>
          <w:sz w:val="24"/>
          <w:lang w:val="en-GB"/>
        </w:rPr>
        <w:t xml:space="preserve">leads to </w:t>
      </w:r>
      <w:r w:rsidR="00615158" w:rsidRPr="00967FCB">
        <w:rPr>
          <w:rFonts w:ascii="Times New Roman" w:eastAsia="SimSun" w:hAnsi="Times New Roman"/>
          <w:sz w:val="24"/>
          <w:lang w:val="en-GB"/>
        </w:rPr>
        <w:t xml:space="preserve">loss of scheduling </w:t>
      </w:r>
      <w:r w:rsidR="00F76D7D" w:rsidRPr="00967FCB">
        <w:rPr>
          <w:rFonts w:ascii="Times New Roman" w:eastAsia="SimSun" w:hAnsi="Times New Roman"/>
          <w:sz w:val="24"/>
          <w:lang w:val="en-GB"/>
        </w:rPr>
        <w:t xml:space="preserve">grants and possible outage since the </w:t>
      </w:r>
      <w:proofErr w:type="spellStart"/>
      <w:r w:rsidR="00F76D7D" w:rsidRPr="00967FCB">
        <w:rPr>
          <w:rFonts w:ascii="Times New Roman" w:eastAsia="SimSun" w:hAnsi="Times New Roman"/>
          <w:sz w:val="24"/>
          <w:lang w:val="en-GB"/>
        </w:rPr>
        <w:t>gNB</w:t>
      </w:r>
      <w:proofErr w:type="spellEnd"/>
      <w:r w:rsidR="00F76D7D" w:rsidRPr="00967FCB">
        <w:rPr>
          <w:rFonts w:ascii="Times New Roman" w:eastAsia="SimSun" w:hAnsi="Times New Roman"/>
          <w:sz w:val="24"/>
          <w:lang w:val="en-GB"/>
        </w:rPr>
        <w:t xml:space="preserve"> is </w:t>
      </w:r>
      <w:proofErr w:type="spellStart"/>
      <w:r w:rsidR="00F76D7D" w:rsidRPr="00967FCB">
        <w:rPr>
          <w:rFonts w:ascii="Times New Roman" w:eastAsia="SimSun" w:hAnsi="Times New Roman"/>
          <w:sz w:val="24"/>
          <w:lang w:val="en-GB"/>
        </w:rPr>
        <w:t>unware</w:t>
      </w:r>
      <w:proofErr w:type="spellEnd"/>
      <w:r w:rsidR="00F76D7D" w:rsidRPr="00967FCB">
        <w:rPr>
          <w:rFonts w:ascii="Times New Roman" w:eastAsia="SimSun" w:hAnsi="Times New Roman"/>
          <w:sz w:val="24"/>
          <w:lang w:val="en-GB"/>
        </w:rPr>
        <w:t xml:space="preserve"> when the </w:t>
      </w:r>
      <w:r w:rsidR="00E64D32" w:rsidRPr="00967FCB">
        <w:rPr>
          <w:rFonts w:ascii="Times New Roman" w:eastAsia="SimSun" w:hAnsi="Times New Roman"/>
          <w:sz w:val="24"/>
          <w:lang w:val="en-GB"/>
        </w:rPr>
        <w:t>interruption</w:t>
      </w:r>
      <w:r w:rsidR="008830AD" w:rsidRPr="00967FCB">
        <w:rPr>
          <w:rFonts w:ascii="Times New Roman" w:eastAsia="SimSun" w:hAnsi="Times New Roman"/>
          <w:sz w:val="24"/>
          <w:lang w:val="en-GB"/>
        </w:rPr>
        <w:t xml:space="preserve"> would occur. </w:t>
      </w:r>
    </w:p>
    <w:p w14:paraId="6E31C9D8" w14:textId="763365B3" w:rsidR="00B1537B" w:rsidRDefault="00075EF9" w:rsidP="007F47EC">
      <w:pPr>
        <w:pStyle w:val="ListParagraph"/>
        <w:numPr>
          <w:ilvl w:val="0"/>
          <w:numId w:val="24"/>
        </w:numPr>
        <w:spacing w:before="240"/>
        <w:ind w:left="357" w:hanging="357"/>
        <w:contextualSpacing w:val="0"/>
        <w:rPr>
          <w:rFonts w:ascii="Times New Roman" w:eastAsia="SimSun" w:hAnsi="Times New Roman"/>
          <w:sz w:val="24"/>
          <w:lang w:val="en-GB"/>
        </w:rPr>
      </w:pPr>
      <w:r w:rsidRPr="00DE296B">
        <w:rPr>
          <w:rFonts w:ascii="Times New Roman" w:eastAsia="SimSun" w:hAnsi="Times New Roman"/>
          <w:sz w:val="24"/>
          <w:lang w:val="en-GB"/>
        </w:rPr>
        <w:t>I</w:t>
      </w:r>
      <w:r w:rsidR="00670E37" w:rsidRPr="00DE296B">
        <w:rPr>
          <w:rFonts w:ascii="Times New Roman" w:eastAsia="SimSun" w:hAnsi="Times New Roman"/>
          <w:sz w:val="24"/>
          <w:lang w:val="en-GB"/>
        </w:rPr>
        <w:t xml:space="preserve">n </w:t>
      </w:r>
      <w:r w:rsidR="009100EF" w:rsidRPr="00DE296B">
        <w:rPr>
          <w:rFonts w:ascii="Times New Roman" w:eastAsia="SimSun" w:hAnsi="Times New Roman"/>
          <w:sz w:val="24"/>
          <w:lang w:val="en-GB"/>
        </w:rPr>
        <w:t>option B-2-2</w:t>
      </w:r>
      <w:r w:rsidRPr="00DE296B">
        <w:rPr>
          <w:rFonts w:ascii="Times New Roman" w:eastAsia="SimSun" w:hAnsi="Times New Roman"/>
          <w:sz w:val="24"/>
          <w:lang w:val="en-GB"/>
        </w:rPr>
        <w:t xml:space="preserve"> even</w:t>
      </w:r>
      <w:r w:rsidRPr="00967FCB">
        <w:rPr>
          <w:rFonts w:ascii="Times New Roman" w:eastAsia="SimSun" w:hAnsi="Times New Roman"/>
          <w:sz w:val="24"/>
          <w:lang w:val="en-GB"/>
        </w:rPr>
        <w:t xml:space="preserve"> though </w:t>
      </w:r>
      <w:r w:rsidR="00670E37" w:rsidRPr="00967FCB">
        <w:rPr>
          <w:rFonts w:ascii="Times New Roman" w:eastAsia="SimSun" w:hAnsi="Times New Roman"/>
          <w:sz w:val="24"/>
          <w:lang w:val="en-GB"/>
        </w:rPr>
        <w:t xml:space="preserve">the </w:t>
      </w:r>
      <w:r w:rsidR="009B783B" w:rsidRPr="00967FCB">
        <w:rPr>
          <w:rFonts w:ascii="Times New Roman" w:eastAsia="SimSun" w:hAnsi="Times New Roman"/>
          <w:sz w:val="24"/>
          <w:lang w:val="en-GB"/>
        </w:rPr>
        <w:t>interruption</w:t>
      </w:r>
      <w:r w:rsidR="00670E37" w:rsidRPr="00967FCB">
        <w:rPr>
          <w:rFonts w:ascii="Times New Roman" w:eastAsia="SimSun" w:hAnsi="Times New Roman"/>
          <w:sz w:val="24"/>
          <w:lang w:val="en-GB"/>
        </w:rPr>
        <w:t xml:space="preserve">s are </w:t>
      </w:r>
      <w:r w:rsidR="004C6690" w:rsidRPr="00967FCB">
        <w:rPr>
          <w:rFonts w:ascii="Times New Roman" w:eastAsia="SimSun" w:hAnsi="Times New Roman"/>
          <w:sz w:val="24"/>
          <w:lang w:val="en-GB"/>
        </w:rPr>
        <w:t>visible to the network</w:t>
      </w:r>
      <w:r w:rsidR="009B783B" w:rsidRPr="00967FCB">
        <w:rPr>
          <w:rFonts w:ascii="Times New Roman" w:eastAsia="SimSun" w:hAnsi="Times New Roman"/>
          <w:sz w:val="24"/>
          <w:lang w:val="en-GB"/>
        </w:rPr>
        <w:t xml:space="preserve"> but </w:t>
      </w:r>
      <w:r w:rsidR="00917247" w:rsidRPr="00967FCB">
        <w:rPr>
          <w:rFonts w:ascii="Times New Roman" w:eastAsia="SimSun" w:hAnsi="Times New Roman"/>
          <w:sz w:val="24"/>
          <w:lang w:val="en-GB"/>
        </w:rPr>
        <w:t xml:space="preserve">dedicated gaps for L1-measurements </w:t>
      </w:r>
      <w:r w:rsidR="00364F69">
        <w:rPr>
          <w:rFonts w:ascii="Times New Roman" w:eastAsia="SimSun" w:hAnsi="Times New Roman"/>
          <w:sz w:val="24"/>
          <w:lang w:val="en-GB"/>
        </w:rPr>
        <w:t>(</w:t>
      </w:r>
      <w:r w:rsidR="00EA3852" w:rsidRPr="00EA3852">
        <w:rPr>
          <w:rFonts w:ascii="Times New Roman" w:eastAsia="SimSun" w:hAnsi="Times New Roman"/>
          <w:sz w:val="24"/>
          <w:lang w:val="en-GB"/>
        </w:rPr>
        <w:t>RLM/BFD/BM</w:t>
      </w:r>
      <w:r w:rsidR="00364F69">
        <w:rPr>
          <w:rFonts w:ascii="Times New Roman" w:eastAsia="SimSun" w:hAnsi="Times New Roman"/>
          <w:sz w:val="24"/>
          <w:lang w:val="en-GB"/>
        </w:rPr>
        <w:t xml:space="preserve">) </w:t>
      </w:r>
      <w:r w:rsidR="00917247" w:rsidRPr="00967FCB">
        <w:rPr>
          <w:rFonts w:ascii="Times New Roman" w:eastAsia="SimSun" w:hAnsi="Times New Roman"/>
          <w:sz w:val="24"/>
          <w:lang w:val="en-GB"/>
        </w:rPr>
        <w:t>involve</w:t>
      </w:r>
      <w:r w:rsidR="00BF3201" w:rsidRPr="00967FCB">
        <w:rPr>
          <w:rFonts w:ascii="Times New Roman" w:eastAsia="SimSun" w:hAnsi="Times New Roman"/>
          <w:sz w:val="24"/>
          <w:lang w:val="en-GB"/>
        </w:rPr>
        <w:t>s</w:t>
      </w:r>
      <w:r w:rsidR="00917247" w:rsidRPr="00967FCB">
        <w:rPr>
          <w:rFonts w:ascii="Times New Roman" w:eastAsia="SimSun" w:hAnsi="Times New Roman"/>
          <w:sz w:val="24"/>
          <w:lang w:val="en-GB"/>
        </w:rPr>
        <w:t xml:space="preserve"> </w:t>
      </w:r>
      <w:r w:rsidR="00223DCE" w:rsidRPr="00967FCB">
        <w:rPr>
          <w:rFonts w:ascii="Times New Roman" w:eastAsia="SimSun" w:hAnsi="Times New Roman"/>
          <w:sz w:val="24"/>
          <w:lang w:val="en-GB"/>
        </w:rPr>
        <w:t xml:space="preserve">additional </w:t>
      </w:r>
      <w:r w:rsidR="00BF3201" w:rsidRPr="00967FCB">
        <w:rPr>
          <w:rFonts w:ascii="Times New Roman" w:eastAsia="SimSun" w:hAnsi="Times New Roman"/>
          <w:sz w:val="24"/>
          <w:lang w:val="en-GB"/>
        </w:rPr>
        <w:t xml:space="preserve">implementation </w:t>
      </w:r>
      <w:r w:rsidR="00223DCE" w:rsidRPr="00967FCB">
        <w:rPr>
          <w:rFonts w:ascii="Times New Roman" w:eastAsia="SimSun" w:hAnsi="Times New Roman"/>
          <w:sz w:val="24"/>
          <w:lang w:val="en-GB"/>
        </w:rPr>
        <w:t>complexity</w:t>
      </w:r>
      <w:r w:rsidRPr="00967FCB">
        <w:rPr>
          <w:rFonts w:ascii="Times New Roman" w:eastAsia="SimSun" w:hAnsi="Times New Roman"/>
          <w:sz w:val="24"/>
          <w:lang w:val="en-GB"/>
        </w:rPr>
        <w:t xml:space="preserve">. </w:t>
      </w:r>
      <w:r w:rsidR="003A6EC1">
        <w:rPr>
          <w:rFonts w:ascii="Times New Roman" w:eastAsia="SimSun" w:hAnsi="Times New Roman"/>
          <w:sz w:val="24"/>
          <w:lang w:val="en-GB"/>
        </w:rPr>
        <w:t xml:space="preserve">This also requires additional </w:t>
      </w:r>
      <w:proofErr w:type="spellStart"/>
      <w:r w:rsidR="003A6EC1">
        <w:rPr>
          <w:rFonts w:ascii="Times New Roman" w:eastAsia="SimSun" w:hAnsi="Times New Roman"/>
          <w:sz w:val="24"/>
          <w:lang w:val="en-GB"/>
        </w:rPr>
        <w:t>signaling</w:t>
      </w:r>
      <w:proofErr w:type="spellEnd"/>
      <w:r w:rsidR="003A6EC1">
        <w:rPr>
          <w:rFonts w:ascii="Times New Roman" w:eastAsia="SimSun" w:hAnsi="Times New Roman"/>
          <w:sz w:val="24"/>
          <w:lang w:val="en-GB"/>
        </w:rPr>
        <w:t xml:space="preserve"> support in RAN2 specifications.</w:t>
      </w:r>
    </w:p>
    <w:p w14:paraId="54639834" w14:textId="12D5A6FB" w:rsidR="00DE296B" w:rsidRDefault="00DE296B" w:rsidP="007F47EC">
      <w:pPr>
        <w:pStyle w:val="ListParagraph"/>
        <w:numPr>
          <w:ilvl w:val="0"/>
          <w:numId w:val="24"/>
        </w:numPr>
        <w:spacing w:before="240"/>
        <w:ind w:left="357" w:hanging="357"/>
        <w:contextualSpacing w:val="0"/>
        <w:rPr>
          <w:rFonts w:ascii="Times New Roman" w:eastAsia="SimSun" w:hAnsi="Times New Roman"/>
          <w:sz w:val="24"/>
          <w:lang w:val="en-GB"/>
        </w:rPr>
      </w:pPr>
      <w:r>
        <w:rPr>
          <w:rFonts w:ascii="Times New Roman" w:eastAsia="SimSun" w:hAnsi="Times New Roman"/>
          <w:sz w:val="24"/>
          <w:lang w:val="en-GB"/>
        </w:rPr>
        <w:t>Option C requires implementation of NCD-SSB</w:t>
      </w:r>
      <w:r w:rsidR="00364F69">
        <w:rPr>
          <w:rFonts w:ascii="Times New Roman" w:eastAsia="SimSun" w:hAnsi="Times New Roman"/>
          <w:sz w:val="24"/>
          <w:lang w:val="en-GB"/>
        </w:rPr>
        <w:t xml:space="preserve">, which is required for </w:t>
      </w:r>
      <w:r w:rsidR="00CD7162">
        <w:rPr>
          <w:rFonts w:ascii="Times New Roman" w:eastAsia="SimSun" w:hAnsi="Times New Roman"/>
          <w:sz w:val="24"/>
          <w:lang w:val="en-GB"/>
        </w:rPr>
        <w:t>R</w:t>
      </w:r>
      <w:r w:rsidR="00364F69">
        <w:rPr>
          <w:rFonts w:ascii="Times New Roman" w:eastAsia="SimSun" w:hAnsi="Times New Roman"/>
          <w:sz w:val="24"/>
          <w:lang w:val="en-GB"/>
        </w:rPr>
        <w:t>ed</w:t>
      </w:r>
      <w:r w:rsidR="00CD7162">
        <w:rPr>
          <w:rFonts w:ascii="Times New Roman" w:eastAsia="SimSun" w:hAnsi="Times New Roman"/>
          <w:sz w:val="24"/>
          <w:lang w:val="en-GB"/>
        </w:rPr>
        <w:t>C</w:t>
      </w:r>
      <w:r w:rsidR="00364F69">
        <w:rPr>
          <w:rFonts w:ascii="Times New Roman" w:eastAsia="SimSun" w:hAnsi="Times New Roman"/>
          <w:sz w:val="24"/>
          <w:lang w:val="en-GB"/>
        </w:rPr>
        <w:t xml:space="preserve">ap. However, </w:t>
      </w:r>
      <w:r w:rsidR="00E320CB">
        <w:rPr>
          <w:rFonts w:ascii="Times New Roman" w:eastAsia="SimSun" w:hAnsi="Times New Roman"/>
          <w:sz w:val="24"/>
          <w:lang w:val="en-GB"/>
        </w:rPr>
        <w:t xml:space="preserve">introducing NCD-SSB </w:t>
      </w:r>
      <w:r w:rsidR="00E95100">
        <w:rPr>
          <w:rFonts w:ascii="Times New Roman" w:eastAsia="SimSun" w:hAnsi="Times New Roman"/>
          <w:sz w:val="24"/>
          <w:lang w:val="en-GB"/>
        </w:rPr>
        <w:t xml:space="preserve">without </w:t>
      </w:r>
      <w:r w:rsidR="001314FC">
        <w:rPr>
          <w:rFonts w:ascii="Times New Roman" w:eastAsia="SimSun" w:hAnsi="Times New Roman"/>
          <w:sz w:val="24"/>
          <w:lang w:val="en-GB"/>
        </w:rPr>
        <w:t>R</w:t>
      </w:r>
      <w:r w:rsidR="00B62DC0">
        <w:rPr>
          <w:rFonts w:ascii="Times New Roman" w:eastAsia="SimSun" w:hAnsi="Times New Roman"/>
          <w:sz w:val="24"/>
          <w:lang w:val="en-GB"/>
        </w:rPr>
        <w:t>ed</w:t>
      </w:r>
      <w:r w:rsidR="001314FC">
        <w:rPr>
          <w:rFonts w:ascii="Times New Roman" w:eastAsia="SimSun" w:hAnsi="Times New Roman"/>
          <w:sz w:val="24"/>
          <w:lang w:val="en-GB"/>
        </w:rPr>
        <w:t>C</w:t>
      </w:r>
      <w:r w:rsidR="00B62DC0">
        <w:rPr>
          <w:rFonts w:ascii="Times New Roman" w:eastAsia="SimSun" w:hAnsi="Times New Roman"/>
          <w:sz w:val="24"/>
          <w:lang w:val="en-GB"/>
        </w:rPr>
        <w:t>ap</w:t>
      </w:r>
      <w:r w:rsidR="00E95100">
        <w:rPr>
          <w:rFonts w:ascii="Times New Roman" w:eastAsia="SimSun" w:hAnsi="Times New Roman"/>
          <w:sz w:val="24"/>
          <w:lang w:val="en-GB"/>
        </w:rPr>
        <w:t xml:space="preserve"> </w:t>
      </w:r>
      <w:r w:rsidR="00E95100" w:rsidRPr="00967FCB">
        <w:rPr>
          <w:rFonts w:ascii="Times New Roman" w:eastAsia="SimSun" w:hAnsi="Times New Roman"/>
          <w:sz w:val="24"/>
          <w:lang w:val="en-GB"/>
        </w:rPr>
        <w:t>involves additional implementation complexity</w:t>
      </w:r>
      <w:r w:rsidR="00E95100">
        <w:rPr>
          <w:rFonts w:ascii="Times New Roman" w:eastAsia="SimSun" w:hAnsi="Times New Roman"/>
          <w:sz w:val="24"/>
          <w:lang w:val="en-GB"/>
        </w:rPr>
        <w:t xml:space="preserve">. </w:t>
      </w:r>
    </w:p>
    <w:p w14:paraId="472F461B" w14:textId="7F927A63" w:rsidR="00ED774A" w:rsidRDefault="00ED774A" w:rsidP="00650EE1">
      <w:pPr>
        <w:rPr>
          <w:rFonts w:eastAsia="SimSun"/>
          <w:lang w:val="en-GB"/>
        </w:rPr>
      </w:pPr>
    </w:p>
    <w:p w14:paraId="311061C1" w14:textId="5BB00151" w:rsidR="007932B1" w:rsidRDefault="003A6EC1" w:rsidP="00650EE1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RAN WG workload and in particular </w:t>
      </w:r>
      <w:r w:rsidR="004B3AC6">
        <w:rPr>
          <w:rFonts w:eastAsia="SimSun"/>
          <w:lang w:val="en-GB"/>
        </w:rPr>
        <w:t xml:space="preserve">RAN4 workload should also be an important factor in deciding the option. </w:t>
      </w:r>
      <w:r w:rsidR="000722C9">
        <w:rPr>
          <w:rFonts w:eastAsia="SimSun"/>
          <w:lang w:val="en-GB"/>
        </w:rPr>
        <w:t>The advantage of options A and B-1-1 is that they requir</w:t>
      </w:r>
      <w:r w:rsidR="007932B1">
        <w:rPr>
          <w:rFonts w:eastAsia="SimSun"/>
          <w:lang w:val="en-GB"/>
        </w:rPr>
        <w:t xml:space="preserve">e minimal effort </w:t>
      </w:r>
      <w:r w:rsidR="004B3AC6">
        <w:rPr>
          <w:rFonts w:eastAsia="SimSun"/>
          <w:lang w:val="en-GB"/>
        </w:rPr>
        <w:t xml:space="preserve">in RAN4. </w:t>
      </w:r>
      <w:r w:rsidR="000520D6">
        <w:rPr>
          <w:rFonts w:eastAsia="SimSun"/>
          <w:lang w:val="en-GB"/>
        </w:rPr>
        <w:t xml:space="preserve">Only one of the solutions in the RAN4 LS should be selected. </w:t>
      </w:r>
    </w:p>
    <w:p w14:paraId="24ED8C2A" w14:textId="77777777" w:rsidR="007932B1" w:rsidRDefault="007932B1" w:rsidP="00650EE1">
      <w:pPr>
        <w:rPr>
          <w:rFonts w:eastAsia="SimSun"/>
          <w:lang w:val="en-GB"/>
        </w:rPr>
      </w:pPr>
    </w:p>
    <w:p w14:paraId="316E1669" w14:textId="4E7D8E42" w:rsidR="009F032A" w:rsidRDefault="009F032A" w:rsidP="00650EE1">
      <w:pPr>
        <w:rPr>
          <w:rFonts w:ascii="Times" w:eastAsia="Batang" w:hAnsi="Times"/>
          <w:sz w:val="20"/>
          <w:highlight w:val="green"/>
          <w:lang w:val="en-GB" w:eastAsia="en-US"/>
        </w:rPr>
      </w:pPr>
      <w:r>
        <w:rPr>
          <w:rFonts w:eastAsia="SimSun"/>
          <w:lang w:val="en-GB"/>
        </w:rPr>
        <w:t xml:space="preserve">Based on the above analysis </w:t>
      </w:r>
      <w:r w:rsidR="007932B1">
        <w:rPr>
          <w:rFonts w:eastAsia="SimSun"/>
          <w:lang w:val="en-GB"/>
        </w:rPr>
        <w:t xml:space="preserve">our first </w:t>
      </w:r>
      <w:r w:rsidR="004B0356">
        <w:rPr>
          <w:rFonts w:eastAsia="SimSun"/>
          <w:lang w:val="en-GB"/>
        </w:rPr>
        <w:t>prefer</w:t>
      </w:r>
      <w:r w:rsidR="007932B1">
        <w:rPr>
          <w:rFonts w:eastAsia="SimSun"/>
          <w:lang w:val="en-GB"/>
        </w:rPr>
        <w:t>ence is</w:t>
      </w:r>
      <w:r w:rsidR="004B0356">
        <w:rPr>
          <w:rFonts w:eastAsia="SimSun"/>
          <w:lang w:val="en-GB"/>
        </w:rPr>
        <w:t xml:space="preserve"> option B-1-1. </w:t>
      </w:r>
      <w:r w:rsidR="003A6EC1">
        <w:rPr>
          <w:rFonts w:eastAsia="SimSun"/>
          <w:lang w:val="en-GB"/>
        </w:rPr>
        <w:t xml:space="preserve">One </w:t>
      </w:r>
      <w:r w:rsidR="004B0356">
        <w:rPr>
          <w:rFonts w:eastAsia="SimSun"/>
          <w:lang w:val="en-GB"/>
        </w:rPr>
        <w:t xml:space="preserve">downside </w:t>
      </w:r>
      <w:r w:rsidR="00AB5F55">
        <w:rPr>
          <w:rFonts w:eastAsia="SimSun"/>
          <w:lang w:val="en-GB"/>
        </w:rPr>
        <w:t>of this option is the inc</w:t>
      </w:r>
      <w:r w:rsidR="00C004E6">
        <w:rPr>
          <w:rFonts w:eastAsia="SimSun"/>
          <w:lang w:val="en-GB"/>
        </w:rPr>
        <w:t>rease in UE power consumption</w:t>
      </w:r>
      <w:r w:rsidR="007932B1">
        <w:rPr>
          <w:rFonts w:eastAsia="SimSun"/>
          <w:lang w:val="en-GB"/>
        </w:rPr>
        <w:t xml:space="preserve"> as indicated in the LS [2]</w:t>
      </w:r>
      <w:r w:rsidR="00C004E6">
        <w:rPr>
          <w:rFonts w:eastAsia="SimSun"/>
          <w:lang w:val="en-GB"/>
        </w:rPr>
        <w:t xml:space="preserve">. If option B-1-1 is not </w:t>
      </w:r>
      <w:r w:rsidR="00C93666">
        <w:rPr>
          <w:rFonts w:eastAsia="SimSun"/>
          <w:lang w:val="en-GB"/>
        </w:rPr>
        <w:t xml:space="preserve">acceptable then our second priority </w:t>
      </w:r>
      <w:r w:rsidR="006E5A42">
        <w:rPr>
          <w:rFonts w:eastAsia="SimSun"/>
          <w:lang w:val="en-GB"/>
        </w:rPr>
        <w:t xml:space="preserve">would be </w:t>
      </w:r>
      <w:r w:rsidR="00C93666">
        <w:rPr>
          <w:rFonts w:eastAsia="SimSun"/>
          <w:lang w:val="en-GB"/>
        </w:rPr>
        <w:t xml:space="preserve">to support option A. </w:t>
      </w:r>
    </w:p>
    <w:p w14:paraId="45C1AC25" w14:textId="6E7F4E62" w:rsidR="00CC6F36" w:rsidRPr="001D2FBF" w:rsidRDefault="00CC6F36" w:rsidP="007932B1">
      <w:pPr>
        <w:pStyle w:val="Heading1"/>
        <w:spacing w:before="360"/>
        <w:ind w:left="431" w:hanging="431"/>
      </w:pPr>
      <w:r w:rsidRPr="001D2FBF">
        <w:t>Summary</w:t>
      </w:r>
    </w:p>
    <w:p w14:paraId="097A29C8" w14:textId="0F58244C" w:rsidR="00AF5E89" w:rsidRPr="0028515A" w:rsidRDefault="00AA5024" w:rsidP="00AF5E89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8515A">
        <w:rPr>
          <w:lang w:val="en-US"/>
        </w:rPr>
        <w:t>In this pap</w:t>
      </w:r>
      <w:r w:rsidR="0087311A" w:rsidRPr="0028515A">
        <w:rPr>
          <w:lang w:val="en-US"/>
        </w:rPr>
        <w:t xml:space="preserve">er </w:t>
      </w:r>
      <w:r w:rsidR="007932B1" w:rsidRPr="0028515A">
        <w:rPr>
          <w:lang w:val="en-US"/>
        </w:rPr>
        <w:t xml:space="preserve">we have </w:t>
      </w:r>
      <w:r w:rsidR="006957A1" w:rsidRPr="0028515A">
        <w:rPr>
          <w:lang w:val="en-US"/>
        </w:rPr>
        <w:t xml:space="preserve">briefly </w:t>
      </w:r>
      <w:r w:rsidR="0087311A" w:rsidRPr="0028515A">
        <w:rPr>
          <w:lang w:val="en-US"/>
        </w:rPr>
        <w:t>analyze</w:t>
      </w:r>
      <w:r w:rsidR="007932B1" w:rsidRPr="0028515A">
        <w:rPr>
          <w:lang w:val="en-US"/>
        </w:rPr>
        <w:t>d</w:t>
      </w:r>
      <w:r w:rsidR="0087311A" w:rsidRPr="0028515A">
        <w:rPr>
          <w:lang w:val="en-US"/>
        </w:rPr>
        <w:t xml:space="preserve"> and compare</w:t>
      </w:r>
      <w:r w:rsidR="006F5F08" w:rsidRPr="0028515A">
        <w:rPr>
          <w:lang w:val="en-US"/>
        </w:rPr>
        <w:t>d</w:t>
      </w:r>
      <w:r w:rsidR="0087311A" w:rsidRPr="0028515A">
        <w:rPr>
          <w:lang w:val="en-US"/>
        </w:rPr>
        <w:t xml:space="preserve"> different options related to RLM/BFD/BM </w:t>
      </w:r>
      <w:r w:rsidR="003D2BED" w:rsidRPr="0028515A">
        <w:rPr>
          <w:lang w:val="en-US"/>
        </w:rPr>
        <w:t>measurements</w:t>
      </w:r>
      <w:r w:rsidR="008837EC" w:rsidRPr="0028515A">
        <w:rPr>
          <w:lang w:val="en-US"/>
        </w:rPr>
        <w:t>.</w:t>
      </w:r>
      <w:r w:rsidR="0047530D" w:rsidRPr="0028515A">
        <w:rPr>
          <w:lang w:val="en-US"/>
        </w:rPr>
        <w:t xml:space="preserve"> The following are the observations and proposals:</w:t>
      </w:r>
    </w:p>
    <w:p w14:paraId="6A960395" w14:textId="4ACE2B77" w:rsidR="00E5505C" w:rsidRPr="0028515A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Observation</w:t>
      </w:r>
      <w:r w:rsidR="00171316" w:rsidRPr="0028515A">
        <w:rPr>
          <w:rFonts w:ascii="Times New Roman" w:hAnsi="Times New Roman"/>
          <w:b/>
          <w:bCs/>
          <w:sz w:val="24"/>
        </w:rPr>
        <w:t xml:space="preserve"> #</w:t>
      </w:r>
      <w:r w:rsidR="00D733A4" w:rsidRPr="0028515A">
        <w:rPr>
          <w:rFonts w:ascii="Times New Roman" w:hAnsi="Times New Roman"/>
          <w:b/>
          <w:bCs/>
          <w:sz w:val="24"/>
        </w:rPr>
        <w:t>1</w:t>
      </w:r>
      <w:r w:rsidR="00171316" w:rsidRPr="0028515A">
        <w:rPr>
          <w:rFonts w:ascii="Times New Roman" w:hAnsi="Times New Roman"/>
          <w:sz w:val="24"/>
        </w:rPr>
        <w:t xml:space="preserve">: </w:t>
      </w:r>
      <w:r w:rsidR="006F5F08" w:rsidRPr="0028515A">
        <w:rPr>
          <w:rFonts w:ascii="Times New Roman" w:hAnsi="Times New Roman"/>
          <w:sz w:val="24"/>
        </w:rPr>
        <w:t>The RAN4 reply LS provides comparative analysis of 5 different options. All the options have pros and cons.</w:t>
      </w:r>
    </w:p>
    <w:p w14:paraId="07232895" w14:textId="43EC3E6F" w:rsidR="00A27812" w:rsidRPr="0028515A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Observation #2</w:t>
      </w:r>
      <w:r w:rsidRPr="0028515A">
        <w:rPr>
          <w:rFonts w:ascii="Times New Roman" w:hAnsi="Times New Roman"/>
          <w:sz w:val="24"/>
        </w:rPr>
        <w:t xml:space="preserve">: </w:t>
      </w:r>
      <w:r w:rsidR="006F5F08" w:rsidRPr="0028515A">
        <w:rPr>
          <w:rFonts w:ascii="Times New Roman" w:hAnsi="Times New Roman"/>
          <w:sz w:val="24"/>
        </w:rPr>
        <w:t>RAN4 analysis did not consider the network complexity of implementing different options</w:t>
      </w:r>
      <w:r w:rsidR="00FC131B" w:rsidRPr="0028515A">
        <w:rPr>
          <w:rFonts w:ascii="Times New Roman" w:hAnsi="Times New Roman"/>
          <w:sz w:val="24"/>
        </w:rPr>
        <w:t xml:space="preserve"> related to the BWP operation without restriction</w:t>
      </w:r>
      <w:r w:rsidR="001B52C4" w:rsidRPr="0028515A">
        <w:rPr>
          <w:rFonts w:ascii="Times New Roman" w:hAnsi="Times New Roman"/>
          <w:sz w:val="24"/>
        </w:rPr>
        <w:t>.</w:t>
      </w:r>
    </w:p>
    <w:p w14:paraId="592404DC" w14:textId="28AEEABD" w:rsidR="003E567C" w:rsidRPr="0028515A" w:rsidRDefault="003E567C" w:rsidP="003E567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Observation #3</w:t>
      </w:r>
      <w:r w:rsidRPr="0028515A">
        <w:rPr>
          <w:rFonts w:ascii="Times New Roman" w:hAnsi="Times New Roman"/>
          <w:sz w:val="24"/>
        </w:rPr>
        <w:t>: Options B-1-2, B-2-2 and C involve considerable network implementation complexity.</w:t>
      </w:r>
    </w:p>
    <w:p w14:paraId="47D22939" w14:textId="09359CD0" w:rsidR="005E0CAC" w:rsidRPr="0028515A" w:rsidRDefault="005E0CAC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Proposal #1</w:t>
      </w:r>
      <w:r w:rsidRPr="0028515A">
        <w:rPr>
          <w:rFonts w:ascii="Times New Roman" w:hAnsi="Times New Roman"/>
          <w:sz w:val="24"/>
        </w:rPr>
        <w:t xml:space="preserve">: </w:t>
      </w:r>
      <w:r w:rsidR="006F5F08" w:rsidRPr="0028515A">
        <w:rPr>
          <w:rFonts w:ascii="Times New Roman" w:hAnsi="Times New Roman"/>
          <w:sz w:val="24"/>
        </w:rPr>
        <w:t xml:space="preserve">The network implementation complexity and effort </w:t>
      </w:r>
      <w:r w:rsidR="001F5A11">
        <w:rPr>
          <w:rFonts w:ascii="Times New Roman" w:hAnsi="Times New Roman"/>
          <w:sz w:val="24"/>
        </w:rPr>
        <w:t xml:space="preserve">should </w:t>
      </w:r>
      <w:r w:rsidR="006F5F08" w:rsidRPr="0028515A">
        <w:rPr>
          <w:rFonts w:ascii="Times New Roman" w:hAnsi="Times New Roman"/>
          <w:sz w:val="24"/>
        </w:rPr>
        <w:t xml:space="preserve">also </w:t>
      </w:r>
      <w:r w:rsidR="001F5A11">
        <w:rPr>
          <w:rFonts w:ascii="Times New Roman" w:hAnsi="Times New Roman"/>
          <w:sz w:val="24"/>
        </w:rPr>
        <w:t xml:space="preserve">be </w:t>
      </w:r>
      <w:r w:rsidR="006F5F08" w:rsidRPr="0028515A">
        <w:rPr>
          <w:rFonts w:ascii="Times New Roman" w:hAnsi="Times New Roman"/>
          <w:sz w:val="24"/>
        </w:rPr>
        <w:t xml:space="preserve">considered when deciding the </w:t>
      </w:r>
      <w:r w:rsidR="00FC131B" w:rsidRPr="0028515A">
        <w:rPr>
          <w:rFonts w:ascii="Times New Roman" w:hAnsi="Times New Roman"/>
          <w:sz w:val="24"/>
        </w:rPr>
        <w:t>suitable option for BWP operation without restriction</w:t>
      </w:r>
      <w:r w:rsidR="00420693" w:rsidRPr="0028515A">
        <w:rPr>
          <w:rFonts w:ascii="Times New Roman" w:hAnsi="Times New Roman"/>
          <w:sz w:val="24"/>
        </w:rPr>
        <w:t>.</w:t>
      </w:r>
    </w:p>
    <w:p w14:paraId="3094EE8B" w14:textId="69FD51A2" w:rsidR="003E567C" w:rsidRDefault="00AA1A7B" w:rsidP="003E567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Proposal #2</w:t>
      </w:r>
      <w:r w:rsidRPr="0028515A">
        <w:rPr>
          <w:rFonts w:ascii="Times New Roman" w:hAnsi="Times New Roman"/>
          <w:sz w:val="24"/>
        </w:rPr>
        <w:t xml:space="preserve">: </w:t>
      </w:r>
      <w:r w:rsidR="001F5A11">
        <w:rPr>
          <w:rFonts w:ascii="Times New Roman" w:hAnsi="Times New Roman"/>
          <w:sz w:val="24"/>
        </w:rPr>
        <w:t>RAN WG workload and particular</w:t>
      </w:r>
      <w:r w:rsidR="00917C86">
        <w:rPr>
          <w:rFonts w:ascii="Times New Roman" w:hAnsi="Times New Roman"/>
          <w:sz w:val="24"/>
        </w:rPr>
        <w:t xml:space="preserve">ly </w:t>
      </w:r>
      <w:r w:rsidR="00FC131B" w:rsidRPr="0028515A">
        <w:rPr>
          <w:rFonts w:ascii="Times New Roman" w:hAnsi="Times New Roman"/>
          <w:sz w:val="24"/>
        </w:rPr>
        <w:t xml:space="preserve">RAN4 workload should be </w:t>
      </w:r>
      <w:r w:rsidR="003E567C" w:rsidRPr="0028515A">
        <w:rPr>
          <w:rFonts w:ascii="Times New Roman" w:hAnsi="Times New Roman"/>
          <w:sz w:val="24"/>
        </w:rPr>
        <w:t xml:space="preserve">considered an </w:t>
      </w:r>
      <w:r w:rsidR="00FC131B" w:rsidRPr="0028515A">
        <w:rPr>
          <w:rFonts w:ascii="Times New Roman" w:hAnsi="Times New Roman"/>
          <w:sz w:val="24"/>
        </w:rPr>
        <w:t xml:space="preserve">important factor </w:t>
      </w:r>
      <w:r w:rsidR="003E567C" w:rsidRPr="0028515A">
        <w:rPr>
          <w:rFonts w:ascii="Times New Roman" w:hAnsi="Times New Roman"/>
          <w:sz w:val="24"/>
        </w:rPr>
        <w:t xml:space="preserve">for </w:t>
      </w:r>
      <w:r w:rsidR="00FC131B" w:rsidRPr="0028515A">
        <w:rPr>
          <w:rFonts w:ascii="Times New Roman" w:hAnsi="Times New Roman"/>
          <w:sz w:val="24"/>
        </w:rPr>
        <w:t xml:space="preserve">deciding the </w:t>
      </w:r>
      <w:r w:rsidR="003E567C" w:rsidRPr="0028515A">
        <w:rPr>
          <w:rFonts w:ascii="Times New Roman" w:hAnsi="Times New Roman"/>
          <w:sz w:val="24"/>
        </w:rPr>
        <w:t>suitable option for BWP operation without restriction.</w:t>
      </w:r>
    </w:p>
    <w:p w14:paraId="3631AC43" w14:textId="0858D09D" w:rsidR="00BF54EB" w:rsidRPr="00BF54EB" w:rsidRDefault="00BF54EB" w:rsidP="00BF54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Proposal #</w:t>
      </w:r>
      <w:r>
        <w:rPr>
          <w:rFonts w:ascii="Times New Roman" w:hAnsi="Times New Roman"/>
          <w:b/>
          <w:bCs/>
          <w:sz w:val="24"/>
        </w:rPr>
        <w:t>3</w:t>
      </w:r>
      <w:r w:rsidRPr="0028515A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Only one o</w:t>
      </w:r>
      <w:r w:rsidR="00385794">
        <w:rPr>
          <w:rFonts w:ascii="Times New Roman" w:hAnsi="Times New Roman"/>
          <w:sz w:val="24"/>
        </w:rPr>
        <w:t xml:space="preserve">ption/solution should be </w:t>
      </w:r>
      <w:r w:rsidR="009E7FF9">
        <w:rPr>
          <w:rFonts w:ascii="Times New Roman" w:hAnsi="Times New Roman"/>
          <w:sz w:val="24"/>
        </w:rPr>
        <w:t xml:space="preserve">adopted </w:t>
      </w:r>
      <w:r w:rsidR="00234292">
        <w:rPr>
          <w:rFonts w:ascii="Times New Roman" w:hAnsi="Times New Roman"/>
          <w:sz w:val="24"/>
        </w:rPr>
        <w:t xml:space="preserve">for </w:t>
      </w:r>
      <w:r w:rsidR="00EB3056">
        <w:rPr>
          <w:rFonts w:ascii="Times New Roman" w:hAnsi="Times New Roman"/>
          <w:sz w:val="24"/>
        </w:rPr>
        <w:t xml:space="preserve">the </w:t>
      </w:r>
      <w:r w:rsidR="00234292" w:rsidRPr="0028515A">
        <w:rPr>
          <w:rFonts w:ascii="Times New Roman" w:hAnsi="Times New Roman"/>
          <w:sz w:val="24"/>
        </w:rPr>
        <w:t>BWP operation without restrictio</w:t>
      </w:r>
      <w:r w:rsidR="00234292">
        <w:rPr>
          <w:rFonts w:ascii="Times New Roman" w:hAnsi="Times New Roman"/>
          <w:sz w:val="24"/>
        </w:rPr>
        <w:t>n</w:t>
      </w:r>
      <w:r w:rsidRPr="0028515A">
        <w:rPr>
          <w:rFonts w:ascii="Times New Roman" w:hAnsi="Times New Roman"/>
          <w:sz w:val="24"/>
        </w:rPr>
        <w:t>.</w:t>
      </w:r>
    </w:p>
    <w:p w14:paraId="183620A8" w14:textId="724D0863" w:rsidR="00AA1A7B" w:rsidRPr="0028515A" w:rsidRDefault="003E567C" w:rsidP="003E567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Proposal #</w:t>
      </w:r>
      <w:r w:rsidR="00385794">
        <w:rPr>
          <w:rFonts w:ascii="Times New Roman" w:hAnsi="Times New Roman"/>
          <w:b/>
          <w:bCs/>
          <w:sz w:val="24"/>
        </w:rPr>
        <w:t>4</w:t>
      </w:r>
      <w:r w:rsidRPr="0028515A">
        <w:rPr>
          <w:rFonts w:ascii="Times New Roman" w:hAnsi="Times New Roman"/>
          <w:sz w:val="24"/>
        </w:rPr>
        <w:t xml:space="preserve">: </w:t>
      </w:r>
      <w:r w:rsidR="005313DD">
        <w:rPr>
          <w:rFonts w:ascii="Times New Roman" w:hAnsi="Times New Roman"/>
          <w:sz w:val="24"/>
        </w:rPr>
        <w:t xml:space="preserve">Our first priority is </w:t>
      </w:r>
      <w:r w:rsidR="00840ABB" w:rsidRPr="0028515A">
        <w:rPr>
          <w:rFonts w:ascii="Times New Roman" w:hAnsi="Times New Roman"/>
          <w:sz w:val="24"/>
        </w:rPr>
        <w:t>Option B-1-1</w:t>
      </w:r>
      <w:r w:rsidRPr="0028515A">
        <w:rPr>
          <w:rFonts w:ascii="Times New Roman" w:hAnsi="Times New Roman"/>
          <w:sz w:val="24"/>
        </w:rPr>
        <w:t>.</w:t>
      </w:r>
    </w:p>
    <w:p w14:paraId="7EAA189C" w14:textId="2BB62507" w:rsidR="00840ABB" w:rsidRPr="0028515A" w:rsidRDefault="00840ABB" w:rsidP="00840AB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4"/>
        </w:rPr>
      </w:pPr>
      <w:r w:rsidRPr="0028515A">
        <w:rPr>
          <w:rFonts w:ascii="Times New Roman" w:hAnsi="Times New Roman"/>
          <w:b/>
          <w:bCs/>
          <w:sz w:val="24"/>
        </w:rPr>
        <w:t>Proposal #</w:t>
      </w:r>
      <w:r w:rsidR="00385794">
        <w:rPr>
          <w:rFonts w:ascii="Times New Roman" w:hAnsi="Times New Roman"/>
          <w:b/>
          <w:bCs/>
          <w:sz w:val="24"/>
        </w:rPr>
        <w:t>5</w:t>
      </w:r>
      <w:r w:rsidRPr="0028515A">
        <w:rPr>
          <w:rFonts w:ascii="Times New Roman" w:hAnsi="Times New Roman"/>
          <w:sz w:val="24"/>
        </w:rPr>
        <w:t>: If Option B-1-1 is not acceptable then our second preference is Option A.</w:t>
      </w:r>
    </w:p>
    <w:p w14:paraId="4F407A74" w14:textId="0EA81A6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1273C9AA" w14:textId="60EF9707" w:rsidR="001E4A26" w:rsidRDefault="001E4A26" w:rsidP="00CF6466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Cs w:val="22"/>
        </w:rPr>
      </w:pPr>
      <w:r w:rsidRPr="001E4A26">
        <w:rPr>
          <w:rFonts w:ascii="Times New Roman" w:hAnsi="Times New Roman"/>
          <w:szCs w:val="22"/>
        </w:rPr>
        <w:t>RP-221911, LS on Feature Group 6-1a “</w:t>
      </w:r>
      <w:proofErr w:type="spellStart"/>
      <w:r w:rsidRPr="001E4A26">
        <w:rPr>
          <w:rFonts w:ascii="Times New Roman" w:hAnsi="Times New Roman"/>
          <w:szCs w:val="22"/>
        </w:rPr>
        <w:t>bwp-WithoutRestriction</w:t>
      </w:r>
      <w:proofErr w:type="spellEnd"/>
      <w:r w:rsidRPr="001E4A26">
        <w:rPr>
          <w:rFonts w:ascii="Times New Roman" w:hAnsi="Times New Roman"/>
          <w:szCs w:val="22"/>
        </w:rPr>
        <w:t>”</w:t>
      </w:r>
      <w:r>
        <w:rPr>
          <w:rFonts w:ascii="Times New Roman" w:hAnsi="Times New Roman"/>
          <w:szCs w:val="22"/>
        </w:rPr>
        <w:t>, RAN#</w:t>
      </w:r>
      <w:r w:rsidR="00A96477">
        <w:rPr>
          <w:rFonts w:ascii="Times New Roman" w:hAnsi="Times New Roman"/>
          <w:szCs w:val="22"/>
        </w:rPr>
        <w:t>97-e.</w:t>
      </w:r>
    </w:p>
    <w:p w14:paraId="6281C654" w14:textId="542D4C13" w:rsidR="00A96477" w:rsidRPr="00A96477" w:rsidRDefault="00531BCC" w:rsidP="00A96477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531BCC">
        <w:rPr>
          <w:rFonts w:ascii="Times New Roman" w:hAnsi="Times New Roman"/>
          <w:szCs w:val="22"/>
        </w:rPr>
        <w:t>R4-2220437, LS on BWP operation without bandwidth restriction</w:t>
      </w:r>
      <w:r w:rsidR="00A96477">
        <w:rPr>
          <w:rFonts w:ascii="Times New Roman" w:hAnsi="Times New Roman"/>
          <w:szCs w:val="22"/>
        </w:rPr>
        <w:t xml:space="preserve"> RAN</w:t>
      </w:r>
      <w:r>
        <w:rPr>
          <w:rFonts w:ascii="Times New Roman" w:hAnsi="Times New Roman"/>
          <w:szCs w:val="22"/>
        </w:rPr>
        <w:t>4</w:t>
      </w:r>
      <w:r w:rsidR="00A96477">
        <w:rPr>
          <w:rFonts w:ascii="Times New Roman" w:hAnsi="Times New Roman"/>
          <w:szCs w:val="22"/>
        </w:rPr>
        <w:t>#</w:t>
      </w:r>
      <w:r w:rsidR="007C14F7">
        <w:rPr>
          <w:rFonts w:ascii="Times New Roman" w:hAnsi="Times New Roman"/>
          <w:szCs w:val="22"/>
        </w:rPr>
        <w:t>105</w:t>
      </w:r>
      <w:r w:rsidR="00A96477">
        <w:rPr>
          <w:rFonts w:ascii="Times New Roman" w:hAnsi="Times New Roman"/>
          <w:szCs w:val="22"/>
        </w:rPr>
        <w:t>.</w:t>
      </w:r>
    </w:p>
    <w:p w14:paraId="4F740291" w14:textId="3973F6A0" w:rsidR="00F862B8" w:rsidRPr="0087311A" w:rsidRDefault="00CA61CD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Annex</w:t>
      </w:r>
      <w:r w:rsidR="00FD4693">
        <w:t xml:space="preserve"> A: </w:t>
      </w:r>
    </w:p>
    <w:p w14:paraId="590C4232" w14:textId="2144D76E" w:rsidR="00F862B8" w:rsidRPr="00D76117" w:rsidRDefault="00CA61CD" w:rsidP="00005BF1">
      <w:pPr>
        <w:spacing w:after="240"/>
        <w:rPr>
          <w:sz w:val="22"/>
          <w:szCs w:val="22"/>
        </w:rPr>
      </w:pPr>
      <w:r w:rsidRPr="00D76117">
        <w:rPr>
          <w:sz w:val="22"/>
          <w:szCs w:val="22"/>
        </w:rPr>
        <w:t>Definition of Options for BM/RLM/BFD</w:t>
      </w:r>
      <w:r w:rsidR="00163815" w:rsidRPr="00D76117">
        <w:rPr>
          <w:sz w:val="22"/>
          <w:szCs w:val="22"/>
        </w:rPr>
        <w:t xml:space="preserve"> </w:t>
      </w:r>
      <w:r w:rsidR="00EA4A1B" w:rsidRPr="00D76117">
        <w:rPr>
          <w:sz w:val="22"/>
          <w:szCs w:val="22"/>
        </w:rPr>
        <w:t>operaton</w:t>
      </w:r>
      <w:r w:rsidR="00791640" w:rsidRPr="00D76117">
        <w:rPr>
          <w:sz w:val="22"/>
          <w:szCs w:val="22"/>
        </w:rPr>
        <w:t xml:space="preserve"> without</w:t>
      </w:r>
      <w:r w:rsidR="00163815" w:rsidRPr="00D76117">
        <w:rPr>
          <w:sz w:val="22"/>
          <w:szCs w:val="22"/>
        </w:rPr>
        <w:t xml:space="preserve"> BWP </w:t>
      </w:r>
      <w:r w:rsidR="00791640" w:rsidRPr="00D76117">
        <w:rPr>
          <w:sz w:val="22"/>
          <w:szCs w:val="22"/>
        </w:rPr>
        <w:t>restriction in the LS [2]:</w:t>
      </w:r>
    </w:p>
    <w:p w14:paraId="4CC89303" w14:textId="77777777" w:rsidR="00F862B8" w:rsidRPr="00D76117" w:rsidRDefault="00F862B8" w:rsidP="00F862B8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Cs w:val="22"/>
          <w:lang w:eastAsia="zh-CN"/>
        </w:rPr>
      </w:pPr>
      <w:r w:rsidRPr="00D76117">
        <w:rPr>
          <w:rFonts w:ascii="Times New Roman" w:eastAsia="SimSun" w:hAnsi="Times New Roman"/>
          <w:color w:val="000000" w:themeColor="text1"/>
          <w:szCs w:val="22"/>
          <w:lang w:eastAsia="zh-CN"/>
        </w:rPr>
        <w:t>Option A) Perform BM/RLM/BFD based on CSI-RS within active BWP</w:t>
      </w:r>
    </w:p>
    <w:p w14:paraId="63E37997" w14:textId="77777777" w:rsidR="0047513F" w:rsidRPr="00D76117" w:rsidRDefault="00F862B8" w:rsidP="0047513F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Cs w:val="22"/>
          <w:lang w:eastAsia="zh-CN"/>
        </w:rPr>
      </w:pPr>
      <w:r w:rsidRPr="00D76117">
        <w:rPr>
          <w:rFonts w:ascii="Times New Roman" w:eastAsia="SimSun" w:hAnsi="Times New Roman"/>
          <w:color w:val="000000" w:themeColor="text1"/>
          <w:szCs w:val="22"/>
          <w:lang w:eastAsia="zh-CN"/>
        </w:rPr>
        <w:t>Option B-1-1) Using larger BW covering SSB outside active BWP without interruptions</w:t>
      </w:r>
    </w:p>
    <w:p w14:paraId="14F3EC96" w14:textId="77777777" w:rsidR="0047513F" w:rsidRPr="00D76117" w:rsidRDefault="00F862B8" w:rsidP="0047513F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Cs w:val="22"/>
          <w:lang w:eastAsia="zh-CN"/>
        </w:rPr>
      </w:pPr>
      <w:r w:rsidRPr="00D76117">
        <w:rPr>
          <w:rFonts w:ascii="Times New Roman" w:eastAsia="SimSun" w:hAnsi="Times New Roman"/>
          <w:color w:val="000000" w:themeColor="text1"/>
          <w:szCs w:val="22"/>
          <w:lang w:eastAsia="zh-CN"/>
        </w:rPr>
        <w:t>Option B-1-2) Using larger BW covering SSB outside active BWP with interruptions</w:t>
      </w:r>
    </w:p>
    <w:p w14:paraId="64B11550" w14:textId="1D8F13B6" w:rsidR="00F862B8" w:rsidRPr="00D76117" w:rsidRDefault="00F862B8" w:rsidP="0047513F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Cs w:val="22"/>
          <w:lang w:eastAsia="zh-CN"/>
        </w:rPr>
      </w:pPr>
      <w:r w:rsidRPr="00D76117">
        <w:rPr>
          <w:rFonts w:ascii="Times New Roman" w:eastAsia="SimSun" w:hAnsi="Times New Roman"/>
          <w:color w:val="000000" w:themeColor="text1"/>
          <w:szCs w:val="22"/>
          <w:lang w:eastAsia="zh-CN"/>
        </w:rPr>
        <w:t>Option B-2-2) Dedicated MG or NCSG for RLM/BFD/BM measurements</w:t>
      </w:r>
    </w:p>
    <w:p w14:paraId="788B8A2E" w14:textId="77777777" w:rsidR="00F862B8" w:rsidRPr="00D76117" w:rsidRDefault="00F862B8" w:rsidP="00F862B8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Cs w:val="22"/>
          <w:lang w:eastAsia="zh-CN"/>
        </w:rPr>
      </w:pPr>
      <w:r w:rsidRPr="00D76117">
        <w:rPr>
          <w:rFonts w:ascii="Times New Roman" w:eastAsia="SimSun" w:hAnsi="Times New Roman"/>
          <w:color w:val="000000" w:themeColor="text1"/>
          <w:szCs w:val="22"/>
          <w:lang w:eastAsia="zh-CN"/>
        </w:rPr>
        <w:t>Option C) NCD-SSB approach which would work with existing UE hardware architectures (FG6-1) and be compatible with existing RAN4 specifications for BM/RLM/BFD</w:t>
      </w:r>
    </w:p>
    <w:p w14:paraId="2E13E86E" w14:textId="77777777" w:rsidR="00F862B8" w:rsidRPr="00D76117" w:rsidRDefault="00F862B8" w:rsidP="00F862B8">
      <w:pPr>
        <w:spacing w:before="120"/>
        <w:rPr>
          <w:sz w:val="22"/>
          <w:szCs w:val="22"/>
        </w:rPr>
      </w:pPr>
    </w:p>
    <w:sectPr w:rsidR="00F862B8" w:rsidRPr="00D7611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1AFB" w14:textId="77777777" w:rsidR="00397079" w:rsidRDefault="00397079">
      <w:r>
        <w:separator/>
      </w:r>
    </w:p>
  </w:endnote>
  <w:endnote w:type="continuationSeparator" w:id="0">
    <w:p w14:paraId="4BC53369" w14:textId="77777777" w:rsidR="00397079" w:rsidRDefault="00397079">
      <w:r>
        <w:continuationSeparator/>
      </w:r>
    </w:p>
  </w:endnote>
  <w:endnote w:type="continuationNotice" w:id="1">
    <w:p w14:paraId="55065785" w14:textId="77777777" w:rsidR="00EA16DB" w:rsidRDefault="00EA16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5F91" w14:textId="77777777" w:rsidR="00397079" w:rsidRDefault="00397079">
      <w:r>
        <w:separator/>
      </w:r>
    </w:p>
  </w:footnote>
  <w:footnote w:type="continuationSeparator" w:id="0">
    <w:p w14:paraId="3C916CCF" w14:textId="77777777" w:rsidR="00397079" w:rsidRDefault="00397079">
      <w:r>
        <w:continuationSeparator/>
      </w:r>
    </w:p>
  </w:footnote>
  <w:footnote w:type="continuationNotice" w:id="1">
    <w:p w14:paraId="7C751B21" w14:textId="77777777" w:rsidR="00EA16DB" w:rsidRDefault="00EA1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07436B"/>
    <w:multiLevelType w:val="hybridMultilevel"/>
    <w:tmpl w:val="5BBCCD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AF4221"/>
    <w:multiLevelType w:val="hybridMultilevel"/>
    <w:tmpl w:val="51C2F5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1"/>
  </w:num>
  <w:num w:numId="4">
    <w:abstractNumId w:val="0"/>
  </w:num>
  <w:num w:numId="5">
    <w:abstractNumId w:val="17"/>
  </w:num>
  <w:num w:numId="6">
    <w:abstractNumId w:val="15"/>
  </w:num>
  <w:num w:numId="7">
    <w:abstractNumId w:val="10"/>
  </w:num>
  <w:num w:numId="8">
    <w:abstractNumId w:val="3"/>
  </w:num>
  <w:num w:numId="9">
    <w:abstractNumId w:val="11"/>
  </w:num>
  <w:num w:numId="10">
    <w:abstractNumId w:val="9"/>
  </w:num>
  <w:num w:numId="11">
    <w:abstractNumId w:val="18"/>
  </w:num>
  <w:num w:numId="12">
    <w:abstractNumId w:val="23"/>
  </w:num>
  <w:num w:numId="13">
    <w:abstractNumId w:val="5"/>
  </w:num>
  <w:num w:numId="14">
    <w:abstractNumId w:val="20"/>
  </w:num>
  <w:num w:numId="15">
    <w:abstractNumId w:val="4"/>
  </w:num>
  <w:num w:numId="16">
    <w:abstractNumId w:val="14"/>
  </w:num>
  <w:num w:numId="17">
    <w:abstractNumId w:val="2"/>
  </w:num>
  <w:num w:numId="18">
    <w:abstractNumId w:val="16"/>
  </w:num>
  <w:num w:numId="19">
    <w:abstractNumId w:val="13"/>
  </w:num>
  <w:num w:numId="20">
    <w:abstractNumId w:val="8"/>
  </w:num>
  <w:num w:numId="21">
    <w:abstractNumId w:val="6"/>
  </w:num>
  <w:num w:numId="22">
    <w:abstractNumId w:val="22"/>
  </w:num>
  <w:num w:numId="23">
    <w:abstractNumId w:val="12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BF1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0D6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2C9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5EF9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C03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412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32CF"/>
    <w:rsid w:val="000C3403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A70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826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4FC"/>
    <w:rsid w:val="001319E4"/>
    <w:rsid w:val="00131EB9"/>
    <w:rsid w:val="00132F9E"/>
    <w:rsid w:val="00133918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815"/>
    <w:rsid w:val="00164518"/>
    <w:rsid w:val="001645F4"/>
    <w:rsid w:val="00164909"/>
    <w:rsid w:val="0016490B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C84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A26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2C3"/>
    <w:rsid w:val="001F5A11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5E5C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3DCE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4292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02A"/>
    <w:rsid w:val="002630E0"/>
    <w:rsid w:val="00263B86"/>
    <w:rsid w:val="0026419E"/>
    <w:rsid w:val="0026491B"/>
    <w:rsid w:val="00264DDF"/>
    <w:rsid w:val="00264F6A"/>
    <w:rsid w:val="00265374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515A"/>
    <w:rsid w:val="002860C4"/>
    <w:rsid w:val="002869BE"/>
    <w:rsid w:val="00291AC4"/>
    <w:rsid w:val="00292197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951"/>
    <w:rsid w:val="002E0D97"/>
    <w:rsid w:val="002E0F49"/>
    <w:rsid w:val="002E1EE8"/>
    <w:rsid w:val="002E320F"/>
    <w:rsid w:val="002E3947"/>
    <w:rsid w:val="002E3B7C"/>
    <w:rsid w:val="002E4205"/>
    <w:rsid w:val="002E581A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17BD1"/>
    <w:rsid w:val="00320E21"/>
    <w:rsid w:val="0032110B"/>
    <w:rsid w:val="00321A0E"/>
    <w:rsid w:val="00321E67"/>
    <w:rsid w:val="003230F1"/>
    <w:rsid w:val="0032312C"/>
    <w:rsid w:val="0032441B"/>
    <w:rsid w:val="003244D1"/>
    <w:rsid w:val="0032486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170C"/>
    <w:rsid w:val="0035274B"/>
    <w:rsid w:val="003527CF"/>
    <w:rsid w:val="003536C1"/>
    <w:rsid w:val="0035521F"/>
    <w:rsid w:val="0035635D"/>
    <w:rsid w:val="003563DC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4F69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94"/>
    <w:rsid w:val="003857FC"/>
    <w:rsid w:val="00385BB6"/>
    <w:rsid w:val="00385BF6"/>
    <w:rsid w:val="003860F6"/>
    <w:rsid w:val="00386997"/>
    <w:rsid w:val="00386A4B"/>
    <w:rsid w:val="00386CFF"/>
    <w:rsid w:val="003905F3"/>
    <w:rsid w:val="00390C92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EC1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23A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29A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67C"/>
    <w:rsid w:val="003E5D3B"/>
    <w:rsid w:val="003E62BF"/>
    <w:rsid w:val="003E6BC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1B4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87B"/>
    <w:rsid w:val="00425755"/>
    <w:rsid w:val="00426A9A"/>
    <w:rsid w:val="00427251"/>
    <w:rsid w:val="0042747D"/>
    <w:rsid w:val="00427C49"/>
    <w:rsid w:val="004300A0"/>
    <w:rsid w:val="00430AAA"/>
    <w:rsid w:val="00430CE9"/>
    <w:rsid w:val="004312B0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4781F"/>
    <w:rsid w:val="0045024A"/>
    <w:rsid w:val="004509F6"/>
    <w:rsid w:val="00451F36"/>
    <w:rsid w:val="00452165"/>
    <w:rsid w:val="00453394"/>
    <w:rsid w:val="004538BC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13F"/>
    <w:rsid w:val="0047530D"/>
    <w:rsid w:val="004762DD"/>
    <w:rsid w:val="00477011"/>
    <w:rsid w:val="0047733E"/>
    <w:rsid w:val="0047737D"/>
    <w:rsid w:val="004773BE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B7E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356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3AC6"/>
    <w:rsid w:val="004B3DAC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0E3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690"/>
    <w:rsid w:val="004C6CA9"/>
    <w:rsid w:val="004C70C4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184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3DD"/>
    <w:rsid w:val="0053187A"/>
    <w:rsid w:val="00531BCC"/>
    <w:rsid w:val="005322C0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72C"/>
    <w:rsid w:val="00547EC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A54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5630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4E76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6EC2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DBA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158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3E31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6BDA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E37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7A1"/>
    <w:rsid w:val="00695808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A7E00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CC4"/>
    <w:rsid w:val="006E3F87"/>
    <w:rsid w:val="006E5328"/>
    <w:rsid w:val="006E5728"/>
    <w:rsid w:val="006E599A"/>
    <w:rsid w:val="006E5A42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08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5226"/>
    <w:rsid w:val="007263B5"/>
    <w:rsid w:val="00726993"/>
    <w:rsid w:val="00726F21"/>
    <w:rsid w:val="0072710A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08"/>
    <w:rsid w:val="00740E3F"/>
    <w:rsid w:val="00740E59"/>
    <w:rsid w:val="0074196E"/>
    <w:rsid w:val="00741AFB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6ED3"/>
    <w:rsid w:val="0079092B"/>
    <w:rsid w:val="00790AA4"/>
    <w:rsid w:val="00791640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2B1"/>
    <w:rsid w:val="00793450"/>
    <w:rsid w:val="00793B04"/>
    <w:rsid w:val="00794583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15B4"/>
    <w:rsid w:val="007A2404"/>
    <w:rsid w:val="007A27FB"/>
    <w:rsid w:val="007A2F3E"/>
    <w:rsid w:val="007A2F5B"/>
    <w:rsid w:val="007A3211"/>
    <w:rsid w:val="007A3D0A"/>
    <w:rsid w:val="007A43C6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4F7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3AC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7EC"/>
    <w:rsid w:val="007F4A6D"/>
    <w:rsid w:val="007F4C03"/>
    <w:rsid w:val="007F6753"/>
    <w:rsid w:val="007F7200"/>
    <w:rsid w:val="007F751A"/>
    <w:rsid w:val="007F7C4C"/>
    <w:rsid w:val="007F7C71"/>
    <w:rsid w:val="00800C5B"/>
    <w:rsid w:val="00801182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27E65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0F9"/>
    <w:rsid w:val="0084087A"/>
    <w:rsid w:val="00840ABB"/>
    <w:rsid w:val="008411FB"/>
    <w:rsid w:val="0084158B"/>
    <w:rsid w:val="00841765"/>
    <w:rsid w:val="00841859"/>
    <w:rsid w:val="008419BD"/>
    <w:rsid w:val="00841F75"/>
    <w:rsid w:val="00842F7C"/>
    <w:rsid w:val="008430C1"/>
    <w:rsid w:val="0084316C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231"/>
    <w:rsid w:val="0085074D"/>
    <w:rsid w:val="00850857"/>
    <w:rsid w:val="0085154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46A"/>
    <w:rsid w:val="008828BE"/>
    <w:rsid w:val="00882CB0"/>
    <w:rsid w:val="008830AD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9A6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DA7"/>
    <w:rsid w:val="008F4A68"/>
    <w:rsid w:val="008F4C3E"/>
    <w:rsid w:val="008F549F"/>
    <w:rsid w:val="008F62CF"/>
    <w:rsid w:val="008F686C"/>
    <w:rsid w:val="008F6EF9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00EF"/>
    <w:rsid w:val="009114E1"/>
    <w:rsid w:val="00912803"/>
    <w:rsid w:val="00912EC7"/>
    <w:rsid w:val="009135AA"/>
    <w:rsid w:val="0091390D"/>
    <w:rsid w:val="00914CD5"/>
    <w:rsid w:val="00915F9C"/>
    <w:rsid w:val="009161D4"/>
    <w:rsid w:val="00916583"/>
    <w:rsid w:val="00917247"/>
    <w:rsid w:val="009176E4"/>
    <w:rsid w:val="00917BF0"/>
    <w:rsid w:val="00917C86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633B"/>
    <w:rsid w:val="00927534"/>
    <w:rsid w:val="00927D2A"/>
    <w:rsid w:val="009317FE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1E9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67FCB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4355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2F1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83B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A3A"/>
    <w:rsid w:val="009C6CCD"/>
    <w:rsid w:val="009C6DFA"/>
    <w:rsid w:val="009C7BD6"/>
    <w:rsid w:val="009C7E54"/>
    <w:rsid w:val="009C7EA1"/>
    <w:rsid w:val="009D02C9"/>
    <w:rsid w:val="009D0A87"/>
    <w:rsid w:val="009D1C8E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E7FF9"/>
    <w:rsid w:val="009F0087"/>
    <w:rsid w:val="009F032A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4FE4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126"/>
    <w:rsid w:val="00A16D7D"/>
    <w:rsid w:val="00A16F08"/>
    <w:rsid w:val="00A17C36"/>
    <w:rsid w:val="00A17FF8"/>
    <w:rsid w:val="00A2039A"/>
    <w:rsid w:val="00A20B7E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09C5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37E4D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860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8F0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1FF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4F5B"/>
    <w:rsid w:val="00A9578E"/>
    <w:rsid w:val="00A957D6"/>
    <w:rsid w:val="00A958AA"/>
    <w:rsid w:val="00A959E2"/>
    <w:rsid w:val="00A95BA4"/>
    <w:rsid w:val="00A963DA"/>
    <w:rsid w:val="00A96477"/>
    <w:rsid w:val="00A96713"/>
    <w:rsid w:val="00A96A4E"/>
    <w:rsid w:val="00A972EF"/>
    <w:rsid w:val="00A976BF"/>
    <w:rsid w:val="00A97C46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5F55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1D51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5E89"/>
    <w:rsid w:val="00AF631E"/>
    <w:rsid w:val="00AF64DA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37B"/>
    <w:rsid w:val="00B1571B"/>
    <w:rsid w:val="00B15C81"/>
    <w:rsid w:val="00B167C3"/>
    <w:rsid w:val="00B169F3"/>
    <w:rsid w:val="00B17294"/>
    <w:rsid w:val="00B173A6"/>
    <w:rsid w:val="00B179EB"/>
    <w:rsid w:val="00B17FC0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2DC0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A0E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1E05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01"/>
    <w:rsid w:val="00BF3228"/>
    <w:rsid w:val="00BF3400"/>
    <w:rsid w:val="00BF37C1"/>
    <w:rsid w:val="00BF395D"/>
    <w:rsid w:val="00BF3E4D"/>
    <w:rsid w:val="00BF4390"/>
    <w:rsid w:val="00BF43F4"/>
    <w:rsid w:val="00BF4E8E"/>
    <w:rsid w:val="00BF5388"/>
    <w:rsid w:val="00BF54BE"/>
    <w:rsid w:val="00BF54EB"/>
    <w:rsid w:val="00BF5659"/>
    <w:rsid w:val="00BF5843"/>
    <w:rsid w:val="00BF68BB"/>
    <w:rsid w:val="00BF694E"/>
    <w:rsid w:val="00BF6E24"/>
    <w:rsid w:val="00BF6F62"/>
    <w:rsid w:val="00C0023E"/>
    <w:rsid w:val="00C00273"/>
    <w:rsid w:val="00C004E6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0C3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A78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3666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D0043"/>
    <w:rsid w:val="00CD0247"/>
    <w:rsid w:val="00CD03C0"/>
    <w:rsid w:val="00CD062D"/>
    <w:rsid w:val="00CD2555"/>
    <w:rsid w:val="00CD2A64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162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980"/>
    <w:rsid w:val="00CE51BD"/>
    <w:rsid w:val="00CE6BD9"/>
    <w:rsid w:val="00CE7D14"/>
    <w:rsid w:val="00CF0648"/>
    <w:rsid w:val="00CF0DC7"/>
    <w:rsid w:val="00CF256E"/>
    <w:rsid w:val="00CF2DC2"/>
    <w:rsid w:val="00CF35F6"/>
    <w:rsid w:val="00CF41DE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5"/>
    <w:rsid w:val="00D021EE"/>
    <w:rsid w:val="00D03CD5"/>
    <w:rsid w:val="00D03F9A"/>
    <w:rsid w:val="00D041BA"/>
    <w:rsid w:val="00D052C3"/>
    <w:rsid w:val="00D05417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173B0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1DCC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9F4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117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397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282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063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2922"/>
    <w:rsid w:val="00DE296B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26D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630A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9CE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0C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44"/>
    <w:rsid w:val="00E40E5A"/>
    <w:rsid w:val="00E41045"/>
    <w:rsid w:val="00E41344"/>
    <w:rsid w:val="00E414AD"/>
    <w:rsid w:val="00E41701"/>
    <w:rsid w:val="00E42044"/>
    <w:rsid w:val="00E42B55"/>
    <w:rsid w:val="00E42F0A"/>
    <w:rsid w:val="00E4341F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4D32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100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6DB"/>
    <w:rsid w:val="00EA1B0E"/>
    <w:rsid w:val="00EA1B14"/>
    <w:rsid w:val="00EA2162"/>
    <w:rsid w:val="00EA2A11"/>
    <w:rsid w:val="00EA32E0"/>
    <w:rsid w:val="00EA34A7"/>
    <w:rsid w:val="00EA3671"/>
    <w:rsid w:val="00EA3720"/>
    <w:rsid w:val="00EA3852"/>
    <w:rsid w:val="00EA44EB"/>
    <w:rsid w:val="00EA4A1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05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3633"/>
    <w:rsid w:val="00EF4090"/>
    <w:rsid w:val="00EF451D"/>
    <w:rsid w:val="00EF46F5"/>
    <w:rsid w:val="00EF4894"/>
    <w:rsid w:val="00EF4D4E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A"/>
    <w:rsid w:val="00F73F6E"/>
    <w:rsid w:val="00F74533"/>
    <w:rsid w:val="00F74D40"/>
    <w:rsid w:val="00F75299"/>
    <w:rsid w:val="00F76090"/>
    <w:rsid w:val="00F7678F"/>
    <w:rsid w:val="00F76D7D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D29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31B"/>
    <w:rsid w:val="00FC1674"/>
    <w:rsid w:val="00FC1DBD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69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B2F"/>
    <w:rsid w:val="00FE2E9F"/>
    <w:rsid w:val="00FE38A9"/>
    <w:rsid w:val="00FE3913"/>
    <w:rsid w:val="00FE4434"/>
    <w:rsid w:val="00FE5DA2"/>
    <w:rsid w:val="00FE6883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B18F7403-6E9F-4B06-AE74-78BE17D4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Evanny Obregon</DisplayName>
        <AccountId>516</AccountId>
        <AccountType/>
      </UserInfo>
      <UserInfo>
        <DisplayName>Partha Sarathy Konakanchi</DisplayName>
        <AccountId>5977</AccountId>
        <AccountType/>
      </UserInfo>
      <UserInfo>
        <DisplayName>Kaiyu Liu</DisplayName>
        <AccountId>1920</AccountId>
        <AccountType/>
      </UserInfo>
      <UserInfo>
        <DisplayName>Asbjörn Grövlen</DisplayName>
        <AccountId>23</AccountId>
        <AccountType/>
      </UserInfo>
      <UserInfo>
        <DisplayName>Christian Hoymann</DisplayName>
        <AccountId>63</AccountId>
        <AccountType/>
      </UserInfo>
      <UserInfo>
        <DisplayName>Tuomas Tirronen</DisplayName>
        <AccountId>93</AccountId>
        <AccountType/>
      </UserInfo>
      <UserInfo>
        <DisplayName>Tao Cui</DisplayName>
        <AccountId>399</AccountId>
        <AccountType/>
      </UserInfo>
      <UserInfo>
        <DisplayName>Fredrik Ovesjö</DisplayName>
        <AccountId>193</AccountId>
        <AccountType/>
      </UserInfo>
      <UserInfo>
        <DisplayName>Zhixun Tang</DisplayName>
        <AccountId>4512</AccountId>
        <AccountType/>
      </UserInfo>
      <UserInfo>
        <DisplayName>Santhan Thangarasa</DisplayName>
        <AccountId>400</AccountId>
        <AccountType/>
      </UserInfo>
      <UserInfo>
        <DisplayName>Muhammad Kazmi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sharepoint/v3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2f282d3b-eb4a-4b09-b61f-b9593442e28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681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10</cp:revision>
  <cp:lastPrinted>1900-01-01T08:00:00Z</cp:lastPrinted>
  <dcterms:created xsi:type="dcterms:W3CDTF">2022-12-05T14:49:00Z</dcterms:created>
  <dcterms:modified xsi:type="dcterms:W3CDTF">2022-12-05T18:35:00Z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